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53D" w:rsidRPr="00D256C1" w:rsidRDefault="0087053D" w:rsidP="00B65CCF">
      <w:pPr>
        <w:adjustRightInd w:val="0"/>
        <w:snapToGrid w:val="0"/>
        <w:spacing w:line="300" w:lineRule="auto"/>
        <w:jc w:val="center"/>
        <w:rPr>
          <w:rFonts w:ascii="標楷體" w:eastAsia="標楷體" w:hAnsi="標楷體"/>
          <w:b/>
          <w:color w:val="000000" w:themeColor="text1"/>
          <w:sz w:val="28"/>
          <w:szCs w:val="28"/>
        </w:rPr>
      </w:pPr>
      <w:r w:rsidRPr="00D256C1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經濟部智慧財產局</w:t>
      </w:r>
    </w:p>
    <w:p w:rsidR="0087053D" w:rsidRPr="00D256C1" w:rsidRDefault="0087053D" w:rsidP="00B65CCF">
      <w:pPr>
        <w:adjustRightInd w:val="0"/>
        <w:snapToGrid w:val="0"/>
        <w:spacing w:line="300" w:lineRule="auto"/>
        <w:ind w:rightChars="-42" w:right="-101"/>
        <w:jc w:val="center"/>
        <w:rPr>
          <w:rFonts w:ascii="標楷體" w:eastAsia="標楷體" w:hAnsi="標楷體" w:cs="Arial"/>
          <w:b/>
          <w:bCs/>
          <w:color w:val="000000" w:themeColor="text1"/>
          <w:sz w:val="28"/>
          <w:szCs w:val="28"/>
        </w:rPr>
      </w:pPr>
      <w:r w:rsidRPr="00D256C1">
        <w:rPr>
          <w:rFonts w:ascii="標楷體" w:eastAsia="標楷體" w:hAnsi="標楷體" w:hint="eastAsia"/>
          <w:b/>
          <w:bCs/>
          <w:color w:val="000000" w:themeColor="text1"/>
          <w:sz w:val="28"/>
          <w:szCs w:val="28"/>
        </w:rPr>
        <w:t>中華民國廣播商業同業公會申請審議社團法人中華音樂著作權協會（</w:t>
      </w:r>
      <w:r w:rsidR="00FC73FA" w:rsidRPr="00D256C1">
        <w:rPr>
          <w:rFonts w:ascii="標楷體" w:eastAsia="標楷體" w:hAnsi="標楷體" w:hint="eastAsia"/>
          <w:b/>
          <w:bCs/>
          <w:color w:val="000000" w:themeColor="text1"/>
          <w:sz w:val="28"/>
          <w:szCs w:val="28"/>
        </w:rPr>
        <w:t>MÜST</w:t>
      </w:r>
      <w:r w:rsidRPr="00D256C1">
        <w:rPr>
          <w:rFonts w:ascii="標楷體" w:eastAsia="標楷體" w:hAnsi="標楷體" w:hint="eastAsia"/>
          <w:b/>
          <w:bCs/>
          <w:color w:val="000000" w:themeColor="text1"/>
          <w:sz w:val="28"/>
          <w:szCs w:val="28"/>
        </w:rPr>
        <w:t>）概括</w:t>
      </w:r>
      <w:r w:rsidR="006F12BF" w:rsidRPr="00D256C1">
        <w:rPr>
          <w:rFonts w:ascii="標楷體" w:eastAsia="標楷體" w:hAnsi="標楷體" w:hint="eastAsia"/>
          <w:b/>
          <w:bCs/>
          <w:color w:val="000000" w:themeColor="text1"/>
          <w:sz w:val="28"/>
          <w:szCs w:val="28"/>
        </w:rPr>
        <w:t>授權公開播送無線廣播電臺之「營利性電臺」、「實體電臺於網路之同步</w:t>
      </w:r>
      <w:r w:rsidRPr="00D256C1">
        <w:rPr>
          <w:rFonts w:ascii="標楷體" w:eastAsia="標楷體" w:hAnsi="標楷體" w:hint="eastAsia"/>
          <w:b/>
          <w:bCs/>
          <w:color w:val="000000" w:themeColor="text1"/>
          <w:sz w:val="28"/>
          <w:szCs w:val="28"/>
        </w:rPr>
        <w:t>播送」使用報酬率案意見交流會會議</w:t>
      </w:r>
      <w:r w:rsidRPr="00D256C1">
        <w:rPr>
          <w:rFonts w:ascii="標楷體" w:eastAsia="標楷體" w:hAnsi="標楷體" w:cs="Arial" w:hint="eastAsia"/>
          <w:b/>
          <w:bCs/>
          <w:color w:val="000000" w:themeColor="text1"/>
          <w:sz w:val="28"/>
          <w:szCs w:val="28"/>
        </w:rPr>
        <w:t>紀錄</w:t>
      </w:r>
    </w:p>
    <w:p w:rsidR="0087053D" w:rsidRPr="00D256C1" w:rsidRDefault="0087053D" w:rsidP="00B65CCF">
      <w:pPr>
        <w:adjustRightInd w:val="0"/>
        <w:snapToGrid w:val="0"/>
        <w:spacing w:line="300" w:lineRule="auto"/>
        <w:ind w:rightChars="-42" w:right="-101"/>
        <w:jc w:val="center"/>
        <w:rPr>
          <w:rFonts w:ascii="標楷體" w:eastAsia="標楷體" w:hAnsi="標楷體"/>
          <w:b/>
          <w:bCs/>
          <w:color w:val="000000" w:themeColor="text1"/>
          <w:sz w:val="28"/>
          <w:szCs w:val="28"/>
        </w:rPr>
      </w:pPr>
    </w:p>
    <w:p w:rsidR="0087053D" w:rsidRPr="00D256C1" w:rsidRDefault="0087053D" w:rsidP="00B65CCF">
      <w:pPr>
        <w:tabs>
          <w:tab w:val="left" w:pos="0"/>
        </w:tabs>
        <w:adjustRightInd w:val="0"/>
        <w:snapToGrid w:val="0"/>
        <w:spacing w:line="300" w:lineRule="auto"/>
        <w:ind w:leftChars="5" w:left="26" w:hanging="14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一、時間：</w:t>
      </w:r>
      <w:r w:rsidR="000D28D1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103</w:t>
      </w:r>
      <w:r w:rsidRPr="00D256C1">
        <w:rPr>
          <w:rFonts w:ascii="標楷體" w:eastAsia="標楷體" w:hAnsi="標楷體"/>
          <w:color w:val="000000" w:themeColor="text1"/>
          <w:sz w:val="28"/>
          <w:szCs w:val="28"/>
        </w:rPr>
        <w:t>年</w:t>
      </w: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6</w:t>
      </w:r>
      <w:r w:rsidRPr="00D256C1">
        <w:rPr>
          <w:rFonts w:ascii="標楷體" w:eastAsia="標楷體" w:hAnsi="標楷體"/>
          <w:color w:val="000000" w:themeColor="text1"/>
          <w:sz w:val="28"/>
          <w:szCs w:val="28"/>
        </w:rPr>
        <w:t>月</w:t>
      </w:r>
      <w:r w:rsidR="000D28D1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12</w:t>
      </w:r>
      <w:r w:rsidRPr="00D256C1">
        <w:rPr>
          <w:rFonts w:ascii="標楷體" w:eastAsia="標楷體" w:hAnsi="標楷體"/>
          <w:color w:val="000000" w:themeColor="text1"/>
          <w:sz w:val="28"/>
          <w:szCs w:val="28"/>
        </w:rPr>
        <w:t>日（</w:t>
      </w:r>
      <w:r w:rsidR="000D28D1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星期四</w:t>
      </w:r>
      <w:r w:rsidRPr="00D256C1">
        <w:rPr>
          <w:rFonts w:ascii="標楷體" w:eastAsia="標楷體" w:hAnsi="標楷體"/>
          <w:color w:val="000000" w:themeColor="text1"/>
          <w:sz w:val="28"/>
          <w:szCs w:val="28"/>
        </w:rPr>
        <w:t>）</w:t>
      </w: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下</w:t>
      </w:r>
      <w:r w:rsidRPr="00D256C1">
        <w:rPr>
          <w:rFonts w:ascii="標楷體" w:eastAsia="標楷體" w:hAnsi="標楷體"/>
          <w:color w:val="000000" w:themeColor="text1"/>
          <w:sz w:val="28"/>
          <w:szCs w:val="28"/>
        </w:rPr>
        <w:t>午</w:t>
      </w: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2</w:t>
      </w:r>
      <w:r w:rsidRPr="00D256C1">
        <w:rPr>
          <w:rFonts w:ascii="標楷體" w:eastAsia="標楷體" w:hAnsi="標楷體"/>
          <w:color w:val="000000" w:themeColor="text1"/>
          <w:sz w:val="28"/>
          <w:szCs w:val="28"/>
        </w:rPr>
        <w:t>時</w:t>
      </w:r>
      <w:r w:rsidR="000D28D1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整</w:t>
      </w:r>
    </w:p>
    <w:p w:rsidR="0087053D" w:rsidRPr="00D256C1" w:rsidRDefault="0087053D" w:rsidP="00B65CCF">
      <w:pPr>
        <w:adjustRightInd w:val="0"/>
        <w:snapToGrid w:val="0"/>
        <w:spacing w:line="300" w:lineRule="auto"/>
        <w:ind w:leftChars="5" w:left="26" w:hanging="14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二、地點：本局19</w:t>
      </w:r>
      <w:r w:rsidRPr="00D256C1">
        <w:rPr>
          <w:rFonts w:ascii="標楷體" w:eastAsia="標楷體" w:hAnsi="標楷體"/>
          <w:color w:val="000000" w:themeColor="text1"/>
          <w:sz w:val="28"/>
          <w:szCs w:val="28"/>
        </w:rPr>
        <w:t>樓</w:t>
      </w: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簡報室</w:t>
      </w:r>
    </w:p>
    <w:p w:rsidR="00B65CCF" w:rsidRPr="00D256C1" w:rsidRDefault="0087053D" w:rsidP="00B65CCF">
      <w:pPr>
        <w:adjustRightInd w:val="0"/>
        <w:snapToGrid w:val="0"/>
        <w:spacing w:line="300" w:lineRule="auto"/>
        <w:ind w:leftChars="5" w:left="26" w:hanging="14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三、主持人：</w:t>
      </w:r>
      <w:r w:rsidR="000D28D1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張組長玉英</w:t>
      </w:r>
      <w:r w:rsidRPr="00D256C1">
        <w:rPr>
          <w:rFonts w:ascii="標楷體" w:eastAsia="標楷體" w:hAnsi="標楷體"/>
          <w:color w:val="000000" w:themeColor="text1"/>
          <w:sz w:val="28"/>
          <w:szCs w:val="28"/>
        </w:rPr>
        <w:t xml:space="preserve">                    </w:t>
      </w:r>
      <w:r w:rsidR="00B65CCF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 </w:t>
      </w:r>
      <w:r w:rsidRPr="00D256C1">
        <w:rPr>
          <w:rFonts w:ascii="標楷體" w:eastAsia="標楷體" w:hAnsi="標楷體"/>
          <w:color w:val="000000" w:themeColor="text1"/>
          <w:sz w:val="28"/>
          <w:szCs w:val="28"/>
        </w:rPr>
        <w:t>記錄：</w:t>
      </w:r>
      <w:proofErr w:type="gramStart"/>
      <w:r w:rsidR="000D28D1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楊壹鈞</w:t>
      </w:r>
      <w:proofErr w:type="gramEnd"/>
    </w:p>
    <w:p w:rsidR="00B65CCF" w:rsidRPr="00D256C1" w:rsidRDefault="0087053D" w:rsidP="00B65CCF">
      <w:pPr>
        <w:adjustRightInd w:val="0"/>
        <w:snapToGrid w:val="0"/>
        <w:spacing w:line="300" w:lineRule="auto"/>
        <w:ind w:leftChars="5" w:left="1985" w:hanging="1973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四、出席人員：社團法人中華音樂著作權協會（</w:t>
      </w:r>
      <w:r w:rsidR="00FC73FA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MÜST</w:t>
      </w: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）、</w:t>
      </w:r>
      <w:r w:rsidR="000D28D1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中華民國廣播商業同業公會、正聲廣播公司</w:t>
      </w: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（詳如出席人員簽名冊）</w:t>
      </w:r>
    </w:p>
    <w:p w:rsidR="0087053D" w:rsidRPr="00D256C1" w:rsidRDefault="0087053D" w:rsidP="00B65CCF">
      <w:pPr>
        <w:adjustRightInd w:val="0"/>
        <w:snapToGrid w:val="0"/>
        <w:spacing w:line="300" w:lineRule="auto"/>
        <w:ind w:leftChars="5" w:left="1985" w:hanging="1973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五、列席人員：</w:t>
      </w:r>
      <w:r w:rsidR="000D28D1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何吉森委員、朱</w:t>
      </w:r>
      <w:proofErr w:type="gramStart"/>
      <w:r w:rsidR="000D28D1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砡</w:t>
      </w:r>
      <w:proofErr w:type="gramEnd"/>
      <w:r w:rsidR="000D28D1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瑩委員、黃怡騰委員、金世朋委員鍾瑞昌</w:t>
      </w: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委員、李瑞斌委員</w:t>
      </w:r>
      <w:r w:rsidR="00F07B25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、</w:t>
      </w:r>
      <w:proofErr w:type="gramStart"/>
      <w:r w:rsidR="00F07B25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毛副組長浩</w:t>
      </w:r>
      <w:proofErr w:type="gramEnd"/>
      <w:r w:rsidR="00F07B25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吉、</w:t>
      </w:r>
      <w:proofErr w:type="gramStart"/>
      <w:r w:rsidR="00F07B25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洪科長盛毅</w:t>
      </w:r>
      <w:proofErr w:type="gramEnd"/>
      <w:r w:rsidR="00F07B25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、林督導</w:t>
      </w:r>
      <w:proofErr w:type="gramStart"/>
      <w:r w:rsidR="00F07B25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怡</w:t>
      </w:r>
      <w:proofErr w:type="gramEnd"/>
      <w:r w:rsidR="00F07B25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君、魏</w:t>
      </w:r>
      <w:proofErr w:type="gramStart"/>
      <w:r w:rsidR="00F07B25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專員紫冠</w:t>
      </w:r>
      <w:proofErr w:type="gramEnd"/>
      <w:r w:rsidR="00F07B25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、林科員</w:t>
      </w:r>
      <w:proofErr w:type="gramStart"/>
      <w:r w:rsidR="00F07B25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紹</w:t>
      </w:r>
      <w:proofErr w:type="gramEnd"/>
      <w:r w:rsidR="00F07B25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鈞、黃科員夢涵</w:t>
      </w:r>
    </w:p>
    <w:p w:rsidR="0087053D" w:rsidRPr="00D256C1" w:rsidRDefault="0087053D" w:rsidP="00B65CCF">
      <w:pPr>
        <w:adjustRightInd w:val="0"/>
        <w:snapToGrid w:val="0"/>
        <w:spacing w:line="300" w:lineRule="auto"/>
        <w:ind w:leftChars="5" w:left="26" w:hanging="14"/>
        <w:rPr>
          <w:rFonts w:ascii="標楷體" w:eastAsia="標楷體" w:hAnsi="標楷體"/>
          <w:color w:val="000000" w:themeColor="text1"/>
          <w:sz w:val="28"/>
          <w:szCs w:val="28"/>
        </w:rPr>
      </w:pP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六、主席致詞：（略）</w:t>
      </w:r>
    </w:p>
    <w:p w:rsidR="0087053D" w:rsidRPr="00D256C1" w:rsidRDefault="0087053D" w:rsidP="00B65CCF">
      <w:pPr>
        <w:adjustRightInd w:val="0"/>
        <w:snapToGrid w:val="0"/>
        <w:spacing w:line="300" w:lineRule="auto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七、承辦單位報告：(略</w:t>
      </w:r>
      <w:r w:rsidR="0021033D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)</w:t>
      </w:r>
    </w:p>
    <w:p w:rsidR="00317A6A" w:rsidRPr="00D256C1" w:rsidRDefault="0021033D" w:rsidP="00B65CCF">
      <w:pPr>
        <w:adjustRightInd w:val="0"/>
        <w:snapToGrid w:val="0"/>
        <w:spacing w:line="300" w:lineRule="auto"/>
        <w:jc w:val="both"/>
        <w:rPr>
          <w:rFonts w:ascii="標楷體" w:eastAsia="標楷體" w:hAnsi="標楷體"/>
          <w:b/>
          <w:color w:val="000000" w:themeColor="text1"/>
          <w:sz w:val="28"/>
          <w:szCs w:val="28"/>
        </w:rPr>
      </w:pPr>
      <w:r w:rsidRPr="00D256C1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八、</w:t>
      </w:r>
      <w:r w:rsidR="00FC73FA" w:rsidRPr="00D256C1">
        <w:rPr>
          <w:rFonts w:ascii="標楷體" w:eastAsia="標楷體" w:hAnsi="標楷體" w:hint="eastAsia"/>
          <w:b/>
          <w:bCs/>
          <w:color w:val="000000" w:themeColor="text1"/>
          <w:sz w:val="28"/>
          <w:szCs w:val="28"/>
        </w:rPr>
        <w:t>MÜST</w:t>
      </w:r>
      <w:r w:rsidR="00317A6A" w:rsidRPr="00D256C1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代表說明</w:t>
      </w:r>
      <w:r w:rsidR="00B65CCF" w:rsidRPr="00D256C1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，如附件簡報</w:t>
      </w:r>
      <w:r w:rsidR="00B353D4" w:rsidRPr="00D256C1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 xml:space="preserve"> </w:t>
      </w:r>
      <w:r w:rsidR="00634161" w:rsidRPr="00D256C1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(含主席及與會委員提問)</w:t>
      </w:r>
    </w:p>
    <w:p w:rsidR="00B353D4" w:rsidRPr="00B028F4" w:rsidRDefault="00B353D4" w:rsidP="00B028F4">
      <w:pPr>
        <w:pStyle w:val="aa"/>
        <w:numPr>
          <w:ilvl w:val="0"/>
          <w:numId w:val="2"/>
        </w:numPr>
        <w:adjustRightInd w:val="0"/>
        <w:snapToGrid w:val="0"/>
        <w:spacing w:line="300" w:lineRule="auto"/>
        <w:ind w:leftChars="0" w:left="709" w:hanging="709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主席：</w:t>
      </w:r>
      <w:r w:rsidRPr="00D256C1">
        <w:rPr>
          <w:rFonts w:ascii="標楷體" w:eastAsia="標楷體" w:hAnsi="標楷體"/>
          <w:color w:val="000000" w:themeColor="text1"/>
          <w:sz w:val="28"/>
          <w:szCs w:val="28"/>
        </w:rPr>
        <w:br/>
      </w: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簡報第</w:t>
      </w:r>
      <w:r w:rsidR="00303C40">
        <w:rPr>
          <w:rFonts w:ascii="標楷體" w:eastAsia="標楷體" w:hAnsi="標楷體" w:hint="eastAsia"/>
          <w:color w:val="000000" w:themeColor="text1"/>
          <w:sz w:val="28"/>
          <w:szCs w:val="28"/>
        </w:rPr>
        <w:t>7</w:t>
      </w:r>
      <w:r w:rsidR="006F12BF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頁</w:t>
      </w:r>
      <w:r w:rsidR="00B028F4">
        <w:rPr>
          <w:rFonts w:ascii="標楷體" w:eastAsia="標楷體" w:hAnsi="標楷體" w:hint="eastAsia"/>
          <w:color w:val="000000" w:themeColor="text1"/>
          <w:sz w:val="28"/>
          <w:szCs w:val="28"/>
        </w:rPr>
        <w:t>「利用人提供使用清單之情形」</w:t>
      </w:r>
      <w:r w:rsidR="00CE3CFF">
        <w:rPr>
          <w:rFonts w:ascii="標楷體" w:eastAsia="標楷體" w:hAnsi="標楷體" w:hint="eastAsia"/>
          <w:color w:val="000000" w:themeColor="text1"/>
          <w:sz w:val="28"/>
          <w:szCs w:val="28"/>
        </w:rPr>
        <w:t>中，</w:t>
      </w:r>
      <w:r w:rsidR="00B028F4">
        <w:rPr>
          <w:rFonts w:ascii="標楷體" w:eastAsia="標楷體" w:hAnsi="標楷體" w:hint="eastAsia"/>
          <w:color w:val="000000" w:themeColor="text1"/>
          <w:sz w:val="28"/>
          <w:szCs w:val="28"/>
        </w:rPr>
        <w:t>所</w:t>
      </w:r>
      <w:r w:rsidR="006F12BF" w:rsidRPr="00B028F4">
        <w:rPr>
          <w:rFonts w:ascii="標楷體" w:eastAsia="標楷體" w:hAnsi="標楷體" w:hint="eastAsia"/>
          <w:color w:val="000000" w:themeColor="text1"/>
          <w:sz w:val="28"/>
          <w:szCs w:val="28"/>
        </w:rPr>
        <w:t>示</w:t>
      </w:r>
      <w:r w:rsidRPr="00B028F4">
        <w:rPr>
          <w:rFonts w:ascii="標楷體" w:eastAsia="標楷體" w:hAnsi="標楷體" w:hint="eastAsia"/>
          <w:color w:val="000000" w:themeColor="text1"/>
          <w:sz w:val="28"/>
          <w:szCs w:val="28"/>
        </w:rPr>
        <w:t>全國213家廣播電臺</w:t>
      </w:r>
      <w:r w:rsidR="006F12BF" w:rsidRPr="00B028F4">
        <w:rPr>
          <w:rFonts w:ascii="標楷體" w:eastAsia="標楷體" w:hAnsi="標楷體" w:hint="eastAsia"/>
          <w:color w:val="000000" w:themeColor="text1"/>
          <w:sz w:val="28"/>
          <w:szCs w:val="28"/>
        </w:rPr>
        <w:t>所</w:t>
      </w:r>
      <w:r w:rsidR="00CE3CFF">
        <w:rPr>
          <w:rFonts w:ascii="標楷體" w:eastAsia="標楷體" w:hAnsi="標楷體" w:hint="eastAsia"/>
          <w:color w:val="000000" w:themeColor="text1"/>
          <w:sz w:val="28"/>
          <w:szCs w:val="28"/>
        </w:rPr>
        <w:t>提供之利用清單</w:t>
      </w:r>
      <w:r w:rsidRPr="00B028F4">
        <w:rPr>
          <w:rFonts w:ascii="標楷體" w:eastAsia="標楷體" w:hAnsi="標楷體" w:hint="eastAsia"/>
          <w:color w:val="000000" w:themeColor="text1"/>
          <w:sz w:val="28"/>
          <w:szCs w:val="28"/>
        </w:rPr>
        <w:t>有</w:t>
      </w:r>
      <w:r w:rsidR="00531E7B" w:rsidRPr="00B028F4">
        <w:rPr>
          <w:rFonts w:ascii="標楷體" w:eastAsia="標楷體" w:hAnsi="標楷體" w:hint="eastAsia"/>
          <w:color w:val="000000" w:themeColor="text1"/>
          <w:sz w:val="28"/>
          <w:szCs w:val="28"/>
        </w:rPr>
        <w:t>5%無法使用、80%需</w:t>
      </w:r>
      <w:r w:rsidRPr="00B028F4">
        <w:rPr>
          <w:rFonts w:ascii="標楷體" w:eastAsia="標楷體" w:hAnsi="標楷體" w:hint="eastAsia"/>
          <w:color w:val="000000" w:themeColor="text1"/>
          <w:sz w:val="28"/>
          <w:szCs w:val="28"/>
        </w:rPr>
        <w:t>人工</w:t>
      </w:r>
      <w:r w:rsidR="00531E7B" w:rsidRPr="00B028F4">
        <w:rPr>
          <w:rFonts w:ascii="標楷體" w:eastAsia="標楷體" w:hAnsi="標楷體" w:hint="eastAsia"/>
          <w:color w:val="000000" w:themeColor="text1"/>
          <w:sz w:val="28"/>
          <w:szCs w:val="28"/>
        </w:rPr>
        <w:t>校整</w:t>
      </w:r>
      <w:r w:rsidRPr="00B028F4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531E7B" w:rsidRPr="00B028F4">
        <w:rPr>
          <w:rFonts w:ascii="標楷體" w:eastAsia="標楷體" w:hAnsi="標楷體" w:hint="eastAsia"/>
          <w:color w:val="000000" w:themeColor="text1"/>
          <w:sz w:val="28"/>
          <w:szCs w:val="28"/>
        </w:rPr>
        <w:t>請問</w:t>
      </w:r>
      <w:r w:rsidR="006F12BF" w:rsidRPr="00B028F4">
        <w:rPr>
          <w:rFonts w:ascii="標楷體" w:eastAsia="標楷體" w:hAnsi="標楷體" w:hint="eastAsia"/>
          <w:color w:val="000000" w:themeColor="text1"/>
          <w:sz w:val="28"/>
          <w:szCs w:val="28"/>
        </w:rPr>
        <w:t>所謂</w:t>
      </w:r>
      <w:r w:rsidR="00531E7B" w:rsidRPr="00B028F4">
        <w:rPr>
          <w:rFonts w:ascii="標楷體" w:eastAsia="標楷體" w:hAnsi="標楷體" w:hint="eastAsia"/>
          <w:color w:val="000000" w:themeColor="text1"/>
          <w:sz w:val="28"/>
          <w:szCs w:val="28"/>
        </w:rPr>
        <w:t>「無法使用」及「需人工校整」之具體情形大致上有哪些？</w:t>
      </w:r>
    </w:p>
    <w:p w:rsidR="00D255A8" w:rsidRPr="00D256C1" w:rsidRDefault="00531E7B" w:rsidP="00AF080D">
      <w:pPr>
        <w:pStyle w:val="aa"/>
        <w:numPr>
          <w:ilvl w:val="0"/>
          <w:numId w:val="2"/>
        </w:numPr>
        <w:adjustRightInd w:val="0"/>
        <w:snapToGrid w:val="0"/>
        <w:spacing w:line="300" w:lineRule="auto"/>
        <w:ind w:leftChars="0" w:left="709" w:hanging="709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MÜST法務主任陳姿</w:t>
      </w:r>
      <w:proofErr w:type="gramStart"/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縈</w:t>
      </w:r>
      <w:proofErr w:type="gramEnd"/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：</w:t>
      </w:r>
      <w:r w:rsidRPr="00D256C1">
        <w:rPr>
          <w:rFonts w:ascii="標楷體" w:eastAsia="標楷體" w:hAnsi="標楷體"/>
          <w:color w:val="000000" w:themeColor="text1"/>
          <w:sz w:val="28"/>
          <w:szCs w:val="28"/>
        </w:rPr>
        <w:br/>
      </w:r>
      <w:r w:rsidR="008E6B9B">
        <w:rPr>
          <w:rFonts w:ascii="標楷體" w:eastAsia="標楷體" w:hAnsi="標楷體" w:hint="eastAsia"/>
          <w:color w:val="000000" w:themeColor="text1"/>
          <w:sz w:val="28"/>
          <w:szCs w:val="28"/>
        </w:rPr>
        <w:t>此部分</w:t>
      </w: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數據</w:t>
      </w:r>
      <w:r w:rsidR="00741FE0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係由</w:t>
      </w:r>
      <w:r w:rsidR="006F12BF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本會</w:t>
      </w:r>
      <w:r w:rsidR="00741FE0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資料</w:t>
      </w:r>
      <w:proofErr w:type="gramStart"/>
      <w:r w:rsidR="00741FE0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分配部所提供</w:t>
      </w:r>
      <w:proofErr w:type="gramEnd"/>
      <w:r w:rsidR="00AF080D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6F12BF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現場並無</w:t>
      </w:r>
      <w:r w:rsidR="003D7256">
        <w:rPr>
          <w:rFonts w:ascii="標楷體" w:eastAsia="標楷體" w:hAnsi="標楷體" w:hint="eastAsia"/>
          <w:color w:val="000000" w:themeColor="text1"/>
          <w:sz w:val="28"/>
          <w:szCs w:val="28"/>
        </w:rPr>
        <w:t>準備</w:t>
      </w:r>
      <w:r w:rsidR="006F12BF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詳細資料，待會後再另行檢送</w:t>
      </w:r>
      <w:r w:rsidR="00AF080D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到局。</w:t>
      </w:r>
    </w:p>
    <w:p w:rsidR="00FE6B6E" w:rsidRPr="00D256C1" w:rsidRDefault="00FE6B6E" w:rsidP="00085DC3">
      <w:pPr>
        <w:pStyle w:val="aa"/>
        <w:numPr>
          <w:ilvl w:val="0"/>
          <w:numId w:val="2"/>
        </w:numPr>
        <w:adjustRightInd w:val="0"/>
        <w:snapToGrid w:val="0"/>
        <w:spacing w:line="300" w:lineRule="auto"/>
        <w:ind w:leftChars="0" w:left="709" w:hanging="709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主席：</w:t>
      </w:r>
      <w:r w:rsidR="00085DC3" w:rsidRPr="00D256C1">
        <w:rPr>
          <w:rFonts w:ascii="標楷體" w:eastAsia="標楷體" w:hAnsi="標楷體"/>
          <w:color w:val="000000" w:themeColor="text1"/>
          <w:sz w:val="28"/>
          <w:szCs w:val="28"/>
        </w:rPr>
        <w:br/>
      </w: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簡報</w:t>
      </w:r>
      <w:r w:rsidR="00085DC3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第</w:t>
      </w:r>
      <w:r w:rsidR="00303C40">
        <w:rPr>
          <w:rFonts w:ascii="標楷體" w:eastAsia="標楷體" w:hAnsi="標楷體" w:hint="eastAsia"/>
          <w:color w:val="000000" w:themeColor="text1"/>
          <w:sz w:val="28"/>
          <w:szCs w:val="28"/>
        </w:rPr>
        <w:t>13</w:t>
      </w:r>
      <w:r w:rsidR="006F12BF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頁</w:t>
      </w:r>
      <w:r w:rsidR="00543FA8">
        <w:rPr>
          <w:rFonts w:ascii="標楷體" w:eastAsia="標楷體" w:hAnsi="標楷體" w:hint="eastAsia"/>
          <w:color w:val="000000" w:themeColor="text1"/>
          <w:sz w:val="28"/>
          <w:szCs w:val="28"/>
        </w:rPr>
        <w:t>「稽核成本之大幅增加」</w:t>
      </w:r>
      <w:r w:rsidR="00EC34A6">
        <w:rPr>
          <w:rFonts w:ascii="標楷體" w:eastAsia="標楷體" w:hAnsi="標楷體" w:hint="eastAsia"/>
          <w:color w:val="000000" w:themeColor="text1"/>
          <w:sz w:val="28"/>
          <w:szCs w:val="28"/>
        </w:rPr>
        <w:t>所列查核情形，是目前實際</w:t>
      </w: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執行</w:t>
      </w:r>
      <w:r w:rsidR="00085DC3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的</w:t>
      </w:r>
      <w:r w:rsidR="00811780">
        <w:rPr>
          <w:rFonts w:ascii="標楷體" w:eastAsia="標楷體" w:hAnsi="標楷體" w:hint="eastAsia"/>
          <w:color w:val="000000" w:themeColor="text1"/>
          <w:sz w:val="28"/>
          <w:szCs w:val="28"/>
        </w:rPr>
        <w:t>狀況</w:t>
      </w:r>
      <w:r w:rsidR="00EC34A6">
        <w:rPr>
          <w:rFonts w:ascii="標楷體" w:eastAsia="標楷體" w:hAnsi="標楷體" w:hint="eastAsia"/>
          <w:color w:val="000000" w:themeColor="text1"/>
          <w:sz w:val="28"/>
          <w:szCs w:val="28"/>
        </w:rPr>
        <w:t>嗎</w:t>
      </w: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？</w:t>
      </w:r>
      <w:r w:rsidR="00023D1A">
        <w:rPr>
          <w:rFonts w:ascii="標楷體" w:eastAsia="標楷體" w:hAnsi="標楷體"/>
          <w:color w:val="000000" w:themeColor="text1"/>
          <w:sz w:val="28"/>
          <w:szCs w:val="28"/>
        </w:rPr>
        <w:br/>
      </w:r>
    </w:p>
    <w:p w:rsidR="00FE6B6E" w:rsidRPr="00D256C1" w:rsidRDefault="00FC73FA" w:rsidP="00085DC3">
      <w:pPr>
        <w:pStyle w:val="aa"/>
        <w:numPr>
          <w:ilvl w:val="0"/>
          <w:numId w:val="2"/>
        </w:numPr>
        <w:adjustRightInd w:val="0"/>
        <w:snapToGrid w:val="0"/>
        <w:spacing w:line="300" w:lineRule="auto"/>
        <w:ind w:leftChars="0" w:left="709" w:hanging="709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lastRenderedPageBreak/>
        <w:t>MÜST</w:t>
      </w:r>
      <w:r w:rsidR="00FE6B6E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法務主任陳姿</w:t>
      </w:r>
      <w:proofErr w:type="gramStart"/>
      <w:r w:rsidR="00FE6B6E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縈</w:t>
      </w:r>
      <w:proofErr w:type="gramEnd"/>
      <w:r w:rsidR="00FE6B6E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：</w:t>
      </w:r>
      <w:r w:rsidR="00085DC3" w:rsidRPr="00D256C1">
        <w:rPr>
          <w:rFonts w:ascii="標楷體" w:eastAsia="標楷體" w:hAnsi="標楷體"/>
          <w:color w:val="000000" w:themeColor="text1"/>
          <w:sz w:val="28"/>
          <w:szCs w:val="28"/>
        </w:rPr>
        <w:br/>
      </w:r>
      <w:r w:rsidR="006F12BF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不是，因</w:t>
      </w:r>
      <w:r w:rsidR="00FE6B6E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目前</w:t>
      </w:r>
      <w:r w:rsidR="00085DC3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電臺收費仍</w:t>
      </w:r>
      <w:r w:rsidR="00FE6B6E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是以類型(音樂台、談話台…)</w:t>
      </w:r>
      <w:r w:rsidR="00085DC3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來分，</w:t>
      </w:r>
      <w:r w:rsidR="006F12BF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本會</w:t>
      </w:r>
      <w:r w:rsidR="00085DC3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可以透過節目表來判斷電臺的屬性，</w:t>
      </w:r>
      <w:r w:rsidR="00AF080D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所以</w:t>
      </w:r>
      <w:r w:rsidR="00FE6B6E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現階段是善意的相信各電臺提供的資料，</w:t>
      </w:r>
      <w:r w:rsidR="00AF080D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另</w:t>
      </w:r>
      <w:r w:rsidR="006F12BF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加上</w:t>
      </w:r>
      <w:r w:rsidR="00DB3563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很多</w:t>
      </w:r>
      <w:r w:rsidR="00FE6B6E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電臺</w:t>
      </w:r>
      <w:r w:rsidR="00AF080D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曾向</w:t>
      </w:r>
      <w:r w:rsidR="00811780">
        <w:rPr>
          <w:rFonts w:ascii="標楷體" w:eastAsia="標楷體" w:hAnsi="標楷體" w:hint="eastAsia"/>
          <w:color w:val="000000" w:themeColor="text1"/>
          <w:sz w:val="28"/>
          <w:szCs w:val="28"/>
        </w:rPr>
        <w:t>本會</w:t>
      </w:r>
      <w:r w:rsidR="00FE6B6E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反應缺少人力去做完整的使用清單，</w:t>
      </w:r>
      <w:r w:rsidR="00085DC3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所以目前</w:t>
      </w:r>
      <w:r w:rsidR="004A36FE">
        <w:rPr>
          <w:rFonts w:ascii="標楷體" w:eastAsia="標楷體" w:hAnsi="標楷體" w:hint="eastAsia"/>
          <w:color w:val="000000" w:themeColor="text1"/>
          <w:sz w:val="28"/>
          <w:szCs w:val="28"/>
        </w:rPr>
        <w:t>尚</w:t>
      </w:r>
      <w:r w:rsidR="009441EA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無</w:t>
      </w:r>
      <w:r w:rsidR="00811780">
        <w:rPr>
          <w:rFonts w:ascii="標楷體" w:eastAsia="標楷體" w:hAnsi="標楷體" w:hint="eastAsia"/>
          <w:color w:val="000000" w:themeColor="text1"/>
          <w:sz w:val="28"/>
          <w:szCs w:val="28"/>
        </w:rPr>
        <w:t>依約</w:t>
      </w:r>
      <w:r w:rsidR="00085DC3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執行</w:t>
      </w:r>
      <w:r w:rsidR="00DB3563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查核權，但若</w:t>
      </w:r>
      <w:r w:rsidR="006F12BF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變更為以音樂使用量</w:t>
      </w:r>
      <w:proofErr w:type="gramStart"/>
      <w:r w:rsidR="006F12BF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來訂級距</w:t>
      </w:r>
      <w:proofErr w:type="gramEnd"/>
      <w:r w:rsidR="00085DC3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6F12BF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本會</w:t>
      </w:r>
      <w:proofErr w:type="gramStart"/>
      <w:r w:rsidR="006F12BF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即</w:t>
      </w:r>
      <w:r w:rsidR="00CF4F29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須去查核</w:t>
      </w:r>
      <w:proofErr w:type="gramEnd"/>
      <w:r w:rsidR="00CF4F29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實際的音樂使用量</w:t>
      </w:r>
      <w:r w:rsidR="00DB3563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，簡報所示即是此種狀況下所需增加的成本。</w:t>
      </w:r>
    </w:p>
    <w:p w:rsidR="007C7171" w:rsidRPr="00D256C1" w:rsidRDefault="00C906C9" w:rsidP="007C7171">
      <w:pPr>
        <w:pStyle w:val="aa"/>
        <w:numPr>
          <w:ilvl w:val="0"/>
          <w:numId w:val="2"/>
        </w:numPr>
        <w:adjustRightInd w:val="0"/>
        <w:snapToGrid w:val="0"/>
        <w:spacing w:line="300" w:lineRule="auto"/>
        <w:ind w:leftChars="0" w:left="709" w:hanging="709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proofErr w:type="gramStart"/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著審會</w:t>
      </w:r>
      <w:proofErr w:type="gramEnd"/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金世朋委員：</w:t>
      </w:r>
      <w:r w:rsidRPr="00D256C1">
        <w:rPr>
          <w:rFonts w:ascii="標楷體" w:eastAsia="標楷體" w:hAnsi="標楷體"/>
          <w:color w:val="000000" w:themeColor="text1"/>
          <w:sz w:val="28"/>
          <w:szCs w:val="28"/>
        </w:rPr>
        <w:br/>
      </w: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簡報第24頁</w:t>
      </w:r>
      <w:r w:rsidR="00023D1A">
        <w:rPr>
          <w:rFonts w:ascii="標楷體" w:eastAsia="標楷體" w:hAnsi="標楷體" w:hint="eastAsia"/>
          <w:color w:val="000000" w:themeColor="text1"/>
          <w:sz w:val="28"/>
          <w:szCs w:val="28"/>
        </w:rPr>
        <w:t>「修正前、後費率之差異-舉例」</w:t>
      </w: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中</w:t>
      </w:r>
      <w:r w:rsidR="006F12BF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不應使用短收的概念，因為</w:t>
      </w:r>
      <w:r w:rsidR="00085DC3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前後</w:t>
      </w: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費率基礎不同</w:t>
      </w:r>
      <w:r w:rsidR="00FC73FA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7C7171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用「短收」這個字眼並不恰當，</w:t>
      </w:r>
      <w:r w:rsidR="00FC73FA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應做修正</w:t>
      </w: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:rsidR="00A07014" w:rsidRPr="00A07014" w:rsidRDefault="007C7171" w:rsidP="00A07014">
      <w:pPr>
        <w:pStyle w:val="aa"/>
        <w:numPr>
          <w:ilvl w:val="0"/>
          <w:numId w:val="2"/>
        </w:numPr>
        <w:adjustRightInd w:val="0"/>
        <w:snapToGrid w:val="0"/>
        <w:spacing w:line="300" w:lineRule="auto"/>
        <w:ind w:leftChars="0" w:left="709" w:hanging="709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中華民國廣播電視音樂著作使用人協會陳翔影先生</w:t>
      </w:r>
      <w:r w:rsidRPr="00D256C1">
        <w:rPr>
          <w:rFonts w:ascii="標楷體" w:eastAsia="標楷體" w:hAnsi="標楷體" w:cs="Arial" w:hint="eastAsia"/>
          <w:b/>
          <w:color w:val="000000" w:themeColor="text1"/>
          <w:kern w:val="0"/>
          <w:sz w:val="28"/>
          <w:szCs w:val="28"/>
        </w:rPr>
        <w:t>：</w:t>
      </w:r>
      <w:r w:rsidRPr="00D256C1">
        <w:rPr>
          <w:rFonts w:ascii="標楷體" w:eastAsia="標楷體" w:hAnsi="標楷體" w:cs="Arial" w:hint="eastAsia"/>
          <w:b/>
          <w:color w:val="000000" w:themeColor="text1"/>
          <w:kern w:val="0"/>
          <w:sz w:val="28"/>
          <w:szCs w:val="28"/>
        </w:rPr>
        <w:br/>
      </w:r>
      <w:r w:rsidR="00023D1A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原</w:t>
      </w:r>
      <w:r w:rsidR="006F12B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審定之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費率</w:t>
      </w:r>
      <w:r w:rsidR="006F12B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中，並無</w:t>
      </w:r>
      <w:r w:rsidR="0081178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「</w:t>
      </w:r>
      <w:r w:rsidR="006F12B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轉播台</w:t>
      </w:r>
      <w:r w:rsidR="0081178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」</w:t>
      </w:r>
      <w:r w:rsidR="006F12B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概念，</w:t>
      </w:r>
      <w:proofErr w:type="gramStart"/>
      <w:r w:rsidR="006F12B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若要說短收</w:t>
      </w:r>
      <w:proofErr w:type="gramEnd"/>
      <w:r w:rsidR="006F12B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，應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是以前有費率，但利用人</w:t>
      </w:r>
      <w:proofErr w:type="gramStart"/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並無付費</w:t>
      </w:r>
      <w:proofErr w:type="gramEnd"/>
      <w:r w:rsidR="006F12B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，但若原本即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無費率，就</w:t>
      </w:r>
      <w:proofErr w:type="gramStart"/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不能說是短</w:t>
      </w:r>
      <w:proofErr w:type="gramEnd"/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收。</w:t>
      </w:r>
    </w:p>
    <w:p w:rsidR="00A07014" w:rsidRDefault="00A07014" w:rsidP="00A07014">
      <w:pPr>
        <w:pStyle w:val="aa"/>
        <w:numPr>
          <w:ilvl w:val="0"/>
          <w:numId w:val="2"/>
        </w:numPr>
        <w:adjustRightInd w:val="0"/>
        <w:snapToGrid w:val="0"/>
        <w:spacing w:line="300" w:lineRule="auto"/>
        <w:ind w:leftChars="0" w:left="709" w:hanging="709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 w:rsidRPr="00A07014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主席：</w:t>
      </w:r>
      <w:r w:rsidRPr="00A07014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br/>
      </w:r>
      <w:r w:rsidR="00702AD3">
        <w:rPr>
          <w:rFonts w:ascii="標楷體" w:eastAsia="標楷體" w:hAnsi="標楷體" w:hint="eastAsia"/>
          <w:color w:val="000000" w:themeColor="text1"/>
          <w:sz w:val="28"/>
          <w:szCs w:val="28"/>
        </w:rPr>
        <w:t>主管機關原</w:t>
      </w:r>
      <w:r w:rsidRPr="00A07014">
        <w:rPr>
          <w:rFonts w:ascii="標楷體" w:eastAsia="標楷體" w:hAnsi="標楷體" w:hint="eastAsia"/>
          <w:color w:val="000000" w:themeColor="text1"/>
          <w:sz w:val="28"/>
          <w:szCs w:val="28"/>
        </w:rPr>
        <w:t>審定之費率中，並無區分</w:t>
      </w:r>
      <w:r w:rsidR="00253231">
        <w:rPr>
          <w:rFonts w:ascii="標楷體" w:eastAsia="標楷體" w:hAnsi="標楷體" w:hint="eastAsia"/>
          <w:color w:val="000000" w:themeColor="text1"/>
          <w:sz w:val="28"/>
          <w:szCs w:val="28"/>
        </w:rPr>
        <w:t>主播台、轉播台，對主管機關而言，該費率已涵蓋主播台加轉播台，現</w:t>
      </w:r>
      <w:r w:rsidRPr="00A07014">
        <w:rPr>
          <w:rFonts w:ascii="標楷體" w:eastAsia="標楷體" w:hAnsi="標楷體" w:hint="eastAsia"/>
          <w:color w:val="000000" w:themeColor="text1"/>
          <w:sz w:val="28"/>
          <w:szCs w:val="28"/>
        </w:rPr>
        <w:t>MÜST</w:t>
      </w:r>
      <w:r w:rsidR="00702AD3">
        <w:rPr>
          <w:rFonts w:ascii="標楷體" w:eastAsia="標楷體" w:hAnsi="標楷體" w:hint="eastAsia"/>
          <w:color w:val="000000" w:themeColor="text1"/>
          <w:sz w:val="28"/>
          <w:szCs w:val="28"/>
        </w:rPr>
        <w:t>主張原</w:t>
      </w:r>
      <w:r w:rsidR="00811780">
        <w:rPr>
          <w:rFonts w:ascii="標楷體" w:eastAsia="標楷體" w:hAnsi="標楷體" w:hint="eastAsia"/>
          <w:color w:val="000000" w:themeColor="text1"/>
          <w:sz w:val="28"/>
          <w:szCs w:val="28"/>
        </w:rPr>
        <w:t>審定的費率僅</w:t>
      </w:r>
      <w:r w:rsidR="00253231">
        <w:rPr>
          <w:rFonts w:ascii="標楷體" w:eastAsia="標楷體" w:hAnsi="標楷體" w:hint="eastAsia"/>
          <w:color w:val="000000" w:themeColor="text1"/>
          <w:sz w:val="28"/>
          <w:szCs w:val="28"/>
        </w:rPr>
        <w:t>及於主播台，轉播台的部分</w:t>
      </w:r>
      <w:r w:rsidRPr="00A07014">
        <w:rPr>
          <w:rFonts w:ascii="標楷體" w:eastAsia="標楷體" w:hAnsi="標楷體" w:hint="eastAsia"/>
          <w:color w:val="000000" w:themeColor="text1"/>
          <w:sz w:val="28"/>
          <w:szCs w:val="28"/>
        </w:rPr>
        <w:t>尚處於協商階段</w:t>
      </w:r>
      <w:r w:rsidR="00702AD3">
        <w:rPr>
          <w:rFonts w:ascii="標楷體" w:eastAsia="標楷體" w:hAnsi="標楷體" w:hint="eastAsia"/>
          <w:color w:val="000000" w:themeColor="text1"/>
          <w:sz w:val="28"/>
          <w:szCs w:val="28"/>
        </w:rPr>
        <w:t>，並未收取，此認知與本局有極大落差。所以應先</w:t>
      </w:r>
      <w:proofErr w:type="gramStart"/>
      <w:r w:rsidR="00702AD3">
        <w:rPr>
          <w:rFonts w:ascii="標楷體" w:eastAsia="標楷體" w:hAnsi="標楷體" w:hint="eastAsia"/>
          <w:color w:val="000000" w:themeColor="text1"/>
          <w:sz w:val="28"/>
          <w:szCs w:val="28"/>
        </w:rPr>
        <w:t>釐</w:t>
      </w:r>
      <w:proofErr w:type="gramEnd"/>
      <w:r w:rsidR="00702AD3">
        <w:rPr>
          <w:rFonts w:ascii="標楷體" w:eastAsia="標楷體" w:hAnsi="標楷體" w:hint="eastAsia"/>
          <w:color w:val="000000" w:themeColor="text1"/>
          <w:sz w:val="28"/>
          <w:szCs w:val="28"/>
        </w:rPr>
        <w:t>清，雙方認為本局原</w:t>
      </w:r>
      <w:r w:rsidRPr="00A07014">
        <w:rPr>
          <w:rFonts w:ascii="標楷體" w:eastAsia="標楷體" w:hAnsi="標楷體" w:hint="eastAsia"/>
          <w:color w:val="000000" w:themeColor="text1"/>
          <w:sz w:val="28"/>
          <w:szCs w:val="28"/>
        </w:rPr>
        <w:t>審定之費率有無包含轉播台？</w:t>
      </w:r>
    </w:p>
    <w:p w:rsidR="00A07014" w:rsidRPr="00A07014" w:rsidRDefault="00A07014" w:rsidP="00A07014">
      <w:pPr>
        <w:pStyle w:val="aa"/>
        <w:numPr>
          <w:ilvl w:val="0"/>
          <w:numId w:val="2"/>
        </w:numPr>
        <w:adjustRightInd w:val="0"/>
        <w:snapToGrid w:val="0"/>
        <w:spacing w:line="300" w:lineRule="auto"/>
        <w:ind w:leftChars="0" w:left="709" w:hanging="709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 w:rsidRPr="00A07014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MÜST及利用人雙方：</w:t>
      </w:r>
      <w:r w:rsidRPr="00A07014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br/>
      </w:r>
      <w:r w:rsidRPr="00A07014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沒有。</w:t>
      </w:r>
    </w:p>
    <w:p w:rsidR="00A07014" w:rsidRPr="00A07014" w:rsidRDefault="00A07014" w:rsidP="00A07014">
      <w:pPr>
        <w:pStyle w:val="aa"/>
        <w:numPr>
          <w:ilvl w:val="0"/>
          <w:numId w:val="2"/>
        </w:numPr>
        <w:adjustRightInd w:val="0"/>
        <w:snapToGrid w:val="0"/>
        <w:spacing w:line="300" w:lineRule="auto"/>
        <w:ind w:leftChars="0" w:left="709" w:hanging="709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 w:rsidRPr="00A07014">
        <w:rPr>
          <w:rFonts w:ascii="標楷體" w:eastAsia="標楷體" w:hAnsi="標楷體" w:hint="eastAsia"/>
          <w:color w:val="000000" w:themeColor="text1"/>
          <w:sz w:val="28"/>
          <w:szCs w:val="28"/>
        </w:rPr>
        <w:t>MÜST法務主任陳姿</w:t>
      </w:r>
      <w:proofErr w:type="gramStart"/>
      <w:r w:rsidRPr="00A07014">
        <w:rPr>
          <w:rFonts w:ascii="標楷體" w:eastAsia="標楷體" w:hAnsi="標楷體" w:hint="eastAsia"/>
          <w:color w:val="000000" w:themeColor="text1"/>
          <w:sz w:val="28"/>
          <w:szCs w:val="28"/>
        </w:rPr>
        <w:t>縈</w:t>
      </w:r>
      <w:proofErr w:type="gramEnd"/>
      <w:r w:rsidRPr="00A07014">
        <w:rPr>
          <w:rFonts w:ascii="標楷體" w:eastAsia="標楷體" w:hAnsi="標楷體" w:hint="eastAsia"/>
          <w:color w:val="000000" w:themeColor="text1"/>
          <w:sz w:val="28"/>
          <w:szCs w:val="28"/>
        </w:rPr>
        <w:t>：</w:t>
      </w:r>
      <w:r w:rsidRPr="00A07014">
        <w:rPr>
          <w:rFonts w:ascii="標楷體" w:eastAsia="標楷體" w:hAnsi="標楷體"/>
          <w:color w:val="000000" w:themeColor="text1"/>
          <w:sz w:val="28"/>
          <w:szCs w:val="28"/>
        </w:rPr>
        <w:br/>
      </w:r>
      <w:r w:rsidRPr="00A07014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對MÜST</w:t>
      </w:r>
      <w:r w:rsidR="00702AD3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來說，原</w:t>
      </w:r>
      <w:r w:rsidRPr="00A07014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審定費率並沒有主</w:t>
      </w:r>
      <w:r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播台與轉播台的問題，</w:t>
      </w:r>
      <w:r w:rsidRPr="00A07014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一個電臺</w:t>
      </w:r>
      <w:r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按其屬性依</w:t>
      </w:r>
      <w:r w:rsidRPr="00A07014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標準收費</w:t>
      </w:r>
      <w:r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，故</w:t>
      </w:r>
      <w:r w:rsidRPr="00A07014">
        <w:rPr>
          <w:rFonts w:ascii="標楷體" w:eastAsia="標楷體" w:hAnsi="標楷體" w:hint="eastAsia"/>
          <w:color w:val="000000" w:themeColor="text1"/>
          <w:sz w:val="28"/>
          <w:szCs w:val="28"/>
        </w:rPr>
        <w:t>當初MÜST與廣播利用人洽商授權時，原始的作法</w:t>
      </w:r>
      <w:r w:rsidR="00253231">
        <w:rPr>
          <w:rFonts w:ascii="標楷體" w:eastAsia="標楷體" w:hAnsi="標楷體" w:hint="eastAsia"/>
          <w:color w:val="000000" w:themeColor="text1"/>
          <w:sz w:val="28"/>
          <w:szCs w:val="28"/>
        </w:rPr>
        <w:t>即</w:t>
      </w:r>
      <w:r w:rsidRPr="00A07014">
        <w:rPr>
          <w:rFonts w:ascii="標楷體" w:eastAsia="標楷體" w:hAnsi="標楷體" w:hint="eastAsia"/>
          <w:color w:val="000000" w:themeColor="text1"/>
          <w:sz w:val="28"/>
          <w:szCs w:val="28"/>
        </w:rPr>
        <w:t>無區分主播台與轉播台，後</w:t>
      </w:r>
      <w:r w:rsidR="00253231">
        <w:rPr>
          <w:rFonts w:ascii="標楷體" w:eastAsia="標楷體" w:hAnsi="標楷體" w:hint="eastAsia"/>
          <w:color w:val="000000" w:themeColor="text1"/>
          <w:sz w:val="28"/>
          <w:szCs w:val="28"/>
        </w:rPr>
        <w:t>係</w:t>
      </w:r>
      <w:r w:rsidR="00EC34A6">
        <w:rPr>
          <w:rFonts w:ascii="標楷體" w:eastAsia="標楷體" w:hAnsi="標楷體" w:hint="eastAsia"/>
          <w:color w:val="000000" w:themeColor="text1"/>
          <w:sz w:val="28"/>
          <w:szCs w:val="28"/>
        </w:rPr>
        <w:t>利用人反應部分轉播台</w:t>
      </w:r>
      <w:r w:rsidR="00811780">
        <w:rPr>
          <w:rFonts w:ascii="標楷體" w:eastAsia="標楷體" w:hAnsi="標楷體" w:hint="eastAsia"/>
          <w:color w:val="000000" w:themeColor="text1"/>
          <w:sz w:val="28"/>
          <w:szCs w:val="28"/>
        </w:rPr>
        <w:t>不應收取同等的費率，遂於此次新公告費率中另行訂定此</w:t>
      </w:r>
      <w:r w:rsidRPr="00A07014">
        <w:rPr>
          <w:rFonts w:ascii="標楷體" w:eastAsia="標楷體" w:hAnsi="標楷體" w:hint="eastAsia"/>
          <w:color w:val="000000" w:themeColor="text1"/>
          <w:sz w:val="28"/>
          <w:szCs w:val="28"/>
        </w:rPr>
        <w:t>類型的費率。</w:t>
      </w:r>
    </w:p>
    <w:p w:rsidR="00A07014" w:rsidRDefault="00A07014" w:rsidP="00A07014">
      <w:pPr>
        <w:pStyle w:val="aa"/>
        <w:widowControl/>
        <w:numPr>
          <w:ilvl w:val="0"/>
          <w:numId w:val="2"/>
        </w:numPr>
        <w:adjustRightInd w:val="0"/>
        <w:snapToGrid w:val="0"/>
        <w:spacing w:line="300" w:lineRule="auto"/>
        <w:ind w:leftChars="0" w:left="993" w:hanging="993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lastRenderedPageBreak/>
        <w:t>主席：</w:t>
      </w:r>
      <w:r w:rsidRPr="00D256C1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br/>
      </w:r>
      <w:r w:rsidR="00702AD3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這代表本局原</w:t>
      </w:r>
      <w:r w:rsidR="008E6B9B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審定之費率有一部分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缺漏，即沒有涵蓋轉播台，所以MÜST</w:t>
      </w:r>
      <w:r w:rsidR="0081178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才會認為</w:t>
      </w:r>
      <w:r w:rsidR="00B63455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是短收，但主管機關先前從未接獲這樣的訊息，並不知雙方未就轉播台的部分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完成</w:t>
      </w:r>
      <w:r w:rsidR="00B63455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協商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。</w:t>
      </w:r>
    </w:p>
    <w:p w:rsidR="007C7171" w:rsidRPr="00D256C1" w:rsidRDefault="00217DC1" w:rsidP="00A07014">
      <w:pPr>
        <w:pStyle w:val="aa"/>
        <w:numPr>
          <w:ilvl w:val="0"/>
          <w:numId w:val="2"/>
        </w:numPr>
        <w:adjustRightInd w:val="0"/>
        <w:snapToGrid w:val="0"/>
        <w:spacing w:line="300" w:lineRule="auto"/>
        <w:ind w:leftChars="0" w:left="993" w:hanging="993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proofErr w:type="gramStart"/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著審會</w:t>
      </w:r>
      <w:proofErr w:type="gramEnd"/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李瑞斌委員</w:t>
      </w:r>
      <w:r w:rsidRPr="00D256C1">
        <w:rPr>
          <w:rFonts w:ascii="標楷體" w:eastAsia="標楷體" w:hAnsi="標楷體" w:cs="Arial" w:hint="eastAsia"/>
          <w:b/>
          <w:color w:val="000000" w:themeColor="text1"/>
          <w:kern w:val="0"/>
          <w:sz w:val="28"/>
          <w:szCs w:val="28"/>
        </w:rPr>
        <w:t>：</w:t>
      </w:r>
      <w:r w:rsidR="009756D5" w:rsidRPr="00D256C1">
        <w:rPr>
          <w:rFonts w:ascii="標楷體" w:eastAsia="標楷體" w:hAnsi="標楷體" w:cs="Arial" w:hint="eastAsia"/>
          <w:b/>
          <w:color w:val="000000" w:themeColor="text1"/>
          <w:kern w:val="0"/>
          <w:sz w:val="28"/>
          <w:szCs w:val="28"/>
        </w:rPr>
        <w:br/>
      </w:r>
      <w:r w:rsidR="006F12B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請問</w:t>
      </w:r>
      <w:r w:rsidR="009756D5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MÜST</w:t>
      </w:r>
      <w:r w:rsidR="006F12B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與台灣</w:t>
      </w:r>
      <w:r w:rsidR="009756D5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廣</w:t>
      </w:r>
      <w:r w:rsid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播公司的現行合約，授權範圍</w:t>
      </w:r>
      <w:r w:rsidR="009756D5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是5個主播台？還是5個主播台加4個轉播台？</w:t>
      </w:r>
    </w:p>
    <w:p w:rsidR="009756D5" w:rsidRPr="00D256C1" w:rsidRDefault="007C7171" w:rsidP="00A07014">
      <w:pPr>
        <w:pStyle w:val="aa"/>
        <w:numPr>
          <w:ilvl w:val="0"/>
          <w:numId w:val="2"/>
        </w:numPr>
        <w:adjustRightInd w:val="0"/>
        <w:snapToGrid w:val="0"/>
        <w:spacing w:line="300" w:lineRule="auto"/>
        <w:ind w:leftChars="0" w:left="993" w:hanging="993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MÜST法務主任陳姿</w:t>
      </w:r>
      <w:proofErr w:type="gramStart"/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縈</w:t>
      </w:r>
      <w:proofErr w:type="gramEnd"/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：</w:t>
      </w:r>
      <w:r w:rsidRPr="00D256C1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br/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已簽5個</w:t>
      </w:r>
      <w:r w:rsidR="009756D5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主播台</w:t>
      </w:r>
      <w:r w:rsidR="007A718E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，另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4個</w:t>
      </w:r>
      <w:r w:rsidR="009756D5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轉播台尚在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協商中。</w:t>
      </w:r>
    </w:p>
    <w:p w:rsidR="000B7448" w:rsidRPr="00D256C1" w:rsidRDefault="009756D5" w:rsidP="00A07014">
      <w:pPr>
        <w:pStyle w:val="aa"/>
        <w:numPr>
          <w:ilvl w:val="0"/>
          <w:numId w:val="2"/>
        </w:numPr>
        <w:adjustRightInd w:val="0"/>
        <w:snapToGrid w:val="0"/>
        <w:spacing w:line="300" w:lineRule="auto"/>
        <w:ind w:leftChars="0" w:left="993" w:hanging="993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主席：</w:t>
      </w: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br/>
      </w:r>
      <w:r w:rsidR="006F12BF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請</w:t>
      </w:r>
      <w:r w:rsidR="00EC34A6">
        <w:rPr>
          <w:rFonts w:ascii="標楷體" w:eastAsia="標楷體" w:hAnsi="標楷體" w:hint="eastAsia"/>
          <w:color w:val="000000" w:themeColor="text1"/>
          <w:sz w:val="28"/>
          <w:szCs w:val="28"/>
        </w:rPr>
        <w:t>檢送</w:t>
      </w:r>
      <w:proofErr w:type="gramStart"/>
      <w:r w:rsidR="00EC34A6">
        <w:rPr>
          <w:rFonts w:ascii="標楷體" w:eastAsia="標楷體" w:hAnsi="標楷體" w:hint="eastAsia"/>
          <w:color w:val="000000" w:themeColor="text1"/>
          <w:sz w:val="28"/>
          <w:szCs w:val="28"/>
        </w:rPr>
        <w:t>合約予本局</w:t>
      </w:r>
      <w:proofErr w:type="gramEnd"/>
      <w:r w:rsidR="00EC34A6">
        <w:rPr>
          <w:rFonts w:ascii="標楷體" w:eastAsia="標楷體" w:hAnsi="標楷體" w:hint="eastAsia"/>
          <w:color w:val="000000" w:themeColor="text1"/>
          <w:sz w:val="28"/>
          <w:szCs w:val="28"/>
        </w:rPr>
        <w:t>參考，此</w:t>
      </w:r>
      <w:r w:rsidR="00702AD3">
        <w:rPr>
          <w:rFonts w:ascii="標楷體" w:eastAsia="標楷體" w:hAnsi="標楷體" w:hint="eastAsia"/>
          <w:color w:val="000000" w:themeColor="text1"/>
          <w:sz w:val="28"/>
          <w:szCs w:val="28"/>
        </w:rPr>
        <w:t>涉及雙方如何適用原</w:t>
      </w: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審定費率</w:t>
      </w:r>
      <w:r w:rsidR="00FA4F53"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，有其必要性</w:t>
      </w: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:rsidR="002E540F" w:rsidRPr="00D256C1" w:rsidRDefault="00217DC1" w:rsidP="008B476A">
      <w:pPr>
        <w:pStyle w:val="aa"/>
        <w:widowControl/>
        <w:numPr>
          <w:ilvl w:val="0"/>
          <w:numId w:val="2"/>
        </w:numPr>
        <w:adjustRightInd w:val="0"/>
        <w:snapToGrid w:val="0"/>
        <w:spacing w:line="300" w:lineRule="auto"/>
        <w:ind w:leftChars="0" w:left="993" w:hanging="993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廣播公會馬長生理事長：</w:t>
      </w:r>
    </w:p>
    <w:p w:rsidR="000D62F4" w:rsidRPr="00D256C1" w:rsidRDefault="000D62F4" w:rsidP="001A3C26">
      <w:pPr>
        <w:pStyle w:val="aa"/>
        <w:widowControl/>
        <w:numPr>
          <w:ilvl w:val="1"/>
          <w:numId w:val="3"/>
        </w:numPr>
        <w:adjustRightInd w:val="0"/>
        <w:snapToGrid w:val="0"/>
        <w:spacing w:line="300" w:lineRule="auto"/>
        <w:ind w:leftChars="0" w:left="993" w:hanging="567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補充說明</w:t>
      </w:r>
      <w:r w:rsidR="00E73773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主播台與轉播台的現況，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目前</w:t>
      </w:r>
      <w:r w:rsidR="009337ED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北部地區只有一家有轉播台，其他有轉播台的</w:t>
      </w:r>
      <w:r w:rsidR="009441E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電臺</w:t>
      </w:r>
      <w:r w:rsidR="009337ED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，其轉播台多設置於澎湖、新化、苑裡、枋寮、花蓮鶴舞台、關西、北港、太保、埔里等，其中</w:t>
      </w:r>
      <w:r w:rsidR="00E73773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有部份</w:t>
      </w:r>
      <w:r w:rsidR="001A3C26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電臺是完全同步，例如台</w:t>
      </w:r>
      <w:r w:rsidR="00CB4D5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灣</w:t>
      </w:r>
      <w:r w:rsidR="001A3C26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廣</w:t>
      </w:r>
      <w:r w:rsidR="00CB4D5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播公司</w:t>
      </w:r>
      <w:r w:rsidR="001A3C26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在南投地區</w:t>
      </w:r>
      <w:r w:rsidR="00CB4D5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無法發射訊號進入到埔里盆地，必</w:t>
      </w:r>
      <w:r w:rsidR="009337ED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須在</w:t>
      </w:r>
      <w:r w:rsidR="001A3C26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埔里設轉播台</w:t>
      </w:r>
      <w:r w:rsidR="009337ED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但</w:t>
      </w:r>
      <w:r w:rsidR="00CB4D5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的確</w:t>
      </w:r>
      <w:r w:rsidR="009337ED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有部分</w:t>
      </w:r>
      <w:r w:rsidR="002E540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轉播台</w:t>
      </w:r>
      <w:r w:rsidR="009337ED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並</w:t>
      </w:r>
      <w:r w:rsidR="002E540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不</w:t>
      </w:r>
      <w:r w:rsidR="009337ED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全然是轉播本台。</w:t>
      </w:r>
    </w:p>
    <w:p w:rsidR="002E540F" w:rsidRPr="00D256C1" w:rsidRDefault="008E6B9B" w:rsidP="008D2FD4">
      <w:pPr>
        <w:pStyle w:val="aa"/>
        <w:widowControl/>
        <w:numPr>
          <w:ilvl w:val="1"/>
          <w:numId w:val="3"/>
        </w:numPr>
        <w:adjustRightInd w:val="0"/>
        <w:snapToGrid w:val="0"/>
        <w:spacing w:line="300" w:lineRule="auto"/>
        <w:ind w:leftChars="0" w:left="993" w:hanging="567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轉播台收費部分</w:t>
      </w:r>
      <w:r w:rsidR="002E540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</w:t>
      </w:r>
      <w:r w:rsidR="00CB4D5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最初</w:t>
      </w:r>
      <w:r w:rsidR="00F95F55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是</w:t>
      </w:r>
      <w:r w:rsidR="00CB4D5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因</w:t>
      </w:r>
      <w:r w:rsidR="00F95F55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MCAT認為</w:t>
      </w:r>
      <w:r w:rsidR="00012AD0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其</w:t>
      </w:r>
      <w:r w:rsidR="009C45B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在調幅台費用上，</w:t>
      </w:r>
      <w:r w:rsidR="00012AD0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對</w:t>
      </w:r>
      <w:r w:rsidR="00F95F55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主播台</w:t>
      </w:r>
      <w:r w:rsidR="009C45B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一律</w:t>
      </w:r>
      <w:r w:rsidR="00F95F55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只收</w:t>
      </w:r>
      <w:r w:rsidR="00495AB5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22</w:t>
      </w:r>
      <w:r w:rsidR="00F95F55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,000元</w:t>
      </w:r>
      <w:r w:rsidR="00012AD0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</w:t>
      </w:r>
      <w:r w:rsidR="009C45B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低於MÜST許多，所以</w:t>
      </w:r>
      <w:r w:rsidR="00012AD0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轉播台</w:t>
      </w:r>
      <w:r w:rsidR="009C45B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部份</w:t>
      </w:r>
      <w:r w:rsidR="00CB4D5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應</w:t>
      </w:r>
      <w:r w:rsidR="009C45B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再加收11,000元</w:t>
      </w:r>
      <w:r w:rsidR="00CB4D5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，我方</w:t>
      </w:r>
      <w:r w:rsidR="00012AD0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認為這個</w:t>
      </w:r>
      <w:r w:rsidR="00F95F55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協商理由</w:t>
      </w:r>
      <w:r w:rsidR="00012AD0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尚屬合理</w:t>
      </w:r>
      <w:r w:rsidR="009C45B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</w:t>
      </w:r>
      <w:r w:rsidR="008B756A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故予以接受</w:t>
      </w:r>
      <w:r w:rsidR="002E540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。</w:t>
      </w:r>
      <w:r w:rsidR="008E0CC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 xml:space="preserve"> </w:t>
      </w:r>
      <w:r w:rsidR="002E540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MÜST</w:t>
      </w:r>
      <w:r w:rsidR="00CB4D5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了解這種情形</w:t>
      </w:r>
      <w:r w:rsid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後</w:t>
      </w:r>
      <w:r w:rsidR="0081178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，進而也想收取轉播台</w:t>
      </w:r>
      <w:r w:rsidR="00CB4D5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費用</w:t>
      </w:r>
      <w:r w:rsidR="002E540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</w:t>
      </w:r>
      <w:r w:rsidR="0061519D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但目前</w:t>
      </w:r>
      <w:r w:rsidR="005551BB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新公告的</w:t>
      </w:r>
      <w:r w:rsidR="0061519D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費率對</w:t>
      </w:r>
      <w:r w:rsidR="009441E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電臺</w:t>
      </w:r>
      <w:r w:rsidR="0061519D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而言實屬過高，部分電臺</w:t>
      </w:r>
      <w:r w:rsidR="008D2FD4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依據新的費率</w:t>
      </w:r>
      <w:r w:rsidR="002E540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再加上轉播台以1/2來收，費用是相對增加</w:t>
      </w:r>
      <w:r w:rsidR="00C75B26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許多</w:t>
      </w:r>
      <w:r w:rsidR="002E540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的。</w:t>
      </w:r>
    </w:p>
    <w:p w:rsidR="002E540F" w:rsidRPr="00D256C1" w:rsidRDefault="00217DC1" w:rsidP="008B476A">
      <w:pPr>
        <w:pStyle w:val="aa"/>
        <w:widowControl/>
        <w:numPr>
          <w:ilvl w:val="0"/>
          <w:numId w:val="2"/>
        </w:numPr>
        <w:adjustRightInd w:val="0"/>
        <w:snapToGrid w:val="0"/>
        <w:spacing w:line="300" w:lineRule="auto"/>
        <w:ind w:leftChars="0" w:left="993" w:hanging="993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主席：</w:t>
      </w:r>
      <w:r w:rsidR="002E540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br/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MCAT部分</w:t>
      </w:r>
      <w:r w:rsidR="0081178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與本案</w:t>
      </w:r>
      <w:r w:rsidR="008B476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情形有所不同</w:t>
      </w:r>
      <w:r w:rsidR="002E540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</w:t>
      </w:r>
      <w:r w:rsidR="008B476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暫</w:t>
      </w:r>
      <w:r w:rsidR="002E540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不予討論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。</w:t>
      </w:r>
    </w:p>
    <w:p w:rsidR="00304902" w:rsidRPr="00D256C1" w:rsidRDefault="00217DC1" w:rsidP="008B476A">
      <w:pPr>
        <w:pStyle w:val="aa"/>
        <w:widowControl/>
        <w:numPr>
          <w:ilvl w:val="0"/>
          <w:numId w:val="2"/>
        </w:numPr>
        <w:adjustRightInd w:val="0"/>
        <w:snapToGrid w:val="0"/>
        <w:spacing w:line="300" w:lineRule="auto"/>
        <w:ind w:leftChars="0" w:left="993" w:hanging="993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proofErr w:type="gramStart"/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著審會</w:t>
      </w:r>
      <w:proofErr w:type="gramEnd"/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李瑞斌委員：</w:t>
      </w:r>
      <w:r w:rsidR="00304902" w:rsidRPr="00D256C1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br/>
      </w:r>
      <w:r w:rsidR="00A9581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簡報第25頁</w:t>
      </w:r>
      <w:r w:rsidR="00702AD3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「利用人適用新費率增加之授權成本比較表」之</w:t>
      </w:r>
      <w:r w:rsidR="00B84A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lastRenderedPageBreak/>
        <w:t>表格中</w:t>
      </w:r>
      <w:r w:rsidR="00082416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，所謂「</w:t>
      </w:r>
      <w:r w:rsidR="00B84A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增加比例</w:t>
      </w:r>
      <w:r w:rsidR="00082416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」</w:t>
      </w:r>
      <w:r w:rsidR="00B84A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是指</w:t>
      </w:r>
      <w:r w:rsidR="00082416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現有的、有付轉播台的部分？</w:t>
      </w:r>
      <w:proofErr w:type="gramStart"/>
      <w:r w:rsidR="00082416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還是指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扣掉</w:t>
      </w:r>
      <w:proofErr w:type="gramEnd"/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轉播台？</w:t>
      </w:r>
    </w:p>
    <w:p w:rsidR="00304902" w:rsidRPr="00D256C1" w:rsidRDefault="00217DC1" w:rsidP="008B476A">
      <w:pPr>
        <w:pStyle w:val="aa"/>
        <w:widowControl/>
        <w:numPr>
          <w:ilvl w:val="0"/>
          <w:numId w:val="2"/>
        </w:numPr>
        <w:adjustRightInd w:val="0"/>
        <w:snapToGrid w:val="0"/>
        <w:spacing w:line="300" w:lineRule="auto"/>
        <w:ind w:leftChars="0" w:left="993" w:hanging="993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主席：</w:t>
      </w:r>
      <w:r w:rsidR="00304902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br/>
      </w:r>
      <w:r w:rsidR="00B84A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該表格</w:t>
      </w:r>
      <w:r w:rsidR="00881FB3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即係指</w:t>
      </w:r>
      <w:r w:rsidR="00E9005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MÜST</w:t>
      </w:r>
      <w:r w:rsidR="00AA07B5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之前的授權金額與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其新公告費率</w:t>
      </w:r>
      <w:r w:rsidR="00AA07B5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後</w:t>
      </w:r>
      <w:r w:rsidR="00082416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可收取的授權金額相較之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結果</w:t>
      </w:r>
      <w:r w:rsidR="00AA07B5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，不論</w:t>
      </w:r>
      <w:r w:rsidR="00B45E0D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其授權的範圍</w:t>
      </w:r>
      <w:r w:rsidR="00082416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</w:t>
      </w:r>
      <w:r w:rsidR="00AA07B5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或有無區分主播台、轉播台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。</w:t>
      </w:r>
    </w:p>
    <w:p w:rsidR="00304902" w:rsidRPr="00D256C1" w:rsidRDefault="00217DC1" w:rsidP="008B476A">
      <w:pPr>
        <w:pStyle w:val="aa"/>
        <w:widowControl/>
        <w:numPr>
          <w:ilvl w:val="0"/>
          <w:numId w:val="2"/>
        </w:numPr>
        <w:adjustRightInd w:val="0"/>
        <w:snapToGrid w:val="0"/>
        <w:spacing w:line="300" w:lineRule="auto"/>
        <w:ind w:leftChars="0" w:left="993" w:hanging="993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proofErr w:type="gramStart"/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著審會</w:t>
      </w:r>
      <w:proofErr w:type="gramEnd"/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李瑞斌委員：</w:t>
      </w:r>
      <w:r w:rsidR="00304902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br/>
      </w:r>
      <w:r w:rsidR="0081178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所以是新、舊費率在完全收費的情形下之</w:t>
      </w:r>
      <w:r w:rsidR="00881FB3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授權金額的比較，並非</w:t>
      </w:r>
      <w:r w:rsidR="00E9005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MÜST</w:t>
      </w:r>
      <w:r w:rsidR="0081178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現行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實際上收到的金額？</w:t>
      </w:r>
    </w:p>
    <w:p w:rsidR="00304902" w:rsidRPr="00D256C1" w:rsidRDefault="00E90059" w:rsidP="004A4EA2">
      <w:pPr>
        <w:pStyle w:val="aa"/>
        <w:widowControl/>
        <w:numPr>
          <w:ilvl w:val="0"/>
          <w:numId w:val="2"/>
        </w:numPr>
        <w:adjustRightInd w:val="0"/>
        <w:snapToGrid w:val="0"/>
        <w:spacing w:line="300" w:lineRule="auto"/>
        <w:ind w:leftChars="0" w:left="993" w:hanging="993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MÜST</w:t>
      </w:r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法務主任陳姿</w:t>
      </w:r>
      <w:proofErr w:type="gramStart"/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縈</w:t>
      </w:r>
      <w:proofErr w:type="gramEnd"/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：</w:t>
      </w:r>
      <w:r w:rsidR="00304902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br/>
      </w:r>
      <w:r w:rsidR="0081178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該表格</w:t>
      </w:r>
      <w:r w:rsidR="00881FB3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係</w:t>
      </w:r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依現行實際收費狀況</w:t>
      </w:r>
      <w:proofErr w:type="gramStart"/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來作</w:t>
      </w:r>
      <w:proofErr w:type="gramEnd"/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比較。以台</w:t>
      </w:r>
      <w:r w:rsidR="00082416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灣</w:t>
      </w:r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廣</w:t>
      </w:r>
      <w:r w:rsidR="00082416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播公司</w:t>
      </w:r>
      <w:r w:rsidR="00881FB3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為例，其之前</w:t>
      </w:r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付</w:t>
      </w:r>
      <w:r w:rsidR="00217DC1" w:rsidRPr="00D256C1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199,500</w:t>
      </w:r>
      <w:r w:rsidR="00082416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元，現在</w:t>
      </w:r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加上轉播台的</w:t>
      </w:r>
      <w:r w:rsidR="00217DC1" w:rsidRPr="00D256C1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52,500</w:t>
      </w:r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元，總授權金就是</w:t>
      </w:r>
      <w:r w:rsidR="00217DC1" w:rsidRPr="00D256C1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252,000</w:t>
      </w:r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元，增加幅度為</w:t>
      </w:r>
      <w:r w:rsidR="00217DC1" w:rsidRPr="00D256C1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26.3%</w:t>
      </w:r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。</w:t>
      </w:r>
    </w:p>
    <w:p w:rsidR="00304902" w:rsidRPr="00D256C1" w:rsidRDefault="00217DC1" w:rsidP="00C801FF">
      <w:pPr>
        <w:pStyle w:val="aa"/>
        <w:widowControl/>
        <w:numPr>
          <w:ilvl w:val="0"/>
          <w:numId w:val="2"/>
        </w:numPr>
        <w:adjustRightInd w:val="0"/>
        <w:snapToGrid w:val="0"/>
        <w:spacing w:line="300" w:lineRule="auto"/>
        <w:ind w:leftChars="0" w:left="993" w:hanging="993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proofErr w:type="gramStart"/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著審會</w:t>
      </w:r>
      <w:proofErr w:type="gramEnd"/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金世朋委員：</w:t>
      </w:r>
      <w:r w:rsidR="00304902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br/>
      </w:r>
      <w:proofErr w:type="gramStart"/>
      <w:r w:rsidR="004A4EA2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天聲廣播</w:t>
      </w:r>
      <w:proofErr w:type="gramEnd"/>
      <w:r w:rsidR="004A4EA2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為何</w:t>
      </w:r>
      <w:proofErr w:type="gramStart"/>
      <w:r w:rsidR="004A4EA2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主播台跟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轉播</w:t>
      </w:r>
      <w:proofErr w:type="gramEnd"/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台金額一樣？</w:t>
      </w:r>
      <w:proofErr w:type="gramStart"/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天聲若</w:t>
      </w:r>
      <w:proofErr w:type="gramEnd"/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有2個主播台應該是42000</w:t>
      </w:r>
      <w:r w:rsidR="004A4EA2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元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。</w:t>
      </w:r>
    </w:p>
    <w:p w:rsidR="00304902" w:rsidRPr="00D256C1" w:rsidRDefault="00E90059" w:rsidP="00C801FF">
      <w:pPr>
        <w:pStyle w:val="aa"/>
        <w:widowControl/>
        <w:numPr>
          <w:ilvl w:val="0"/>
          <w:numId w:val="2"/>
        </w:numPr>
        <w:adjustRightInd w:val="0"/>
        <w:snapToGrid w:val="0"/>
        <w:spacing w:line="300" w:lineRule="auto"/>
        <w:ind w:leftChars="0" w:left="993" w:hanging="993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MÜST</w:t>
      </w:r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法務主任陳姿</w:t>
      </w:r>
      <w:proofErr w:type="gramStart"/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縈</w:t>
      </w:r>
      <w:proofErr w:type="gramEnd"/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：</w:t>
      </w:r>
      <w:r w:rsidR="00304902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br/>
      </w:r>
      <w:r w:rsidR="00C37D3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因轉播台在不同的地區費率會有</w:t>
      </w:r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差別，以勝利之</w:t>
      </w:r>
      <w:proofErr w:type="gramStart"/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聲來說</w:t>
      </w:r>
      <w:proofErr w:type="gramEnd"/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，其主播台在台灣本島、轉播台在澎湖，所以其轉播台費用就不是主播台的1/2，而是只有</w:t>
      </w:r>
      <w:r w:rsidR="00217DC1" w:rsidRPr="00D256C1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5,250</w:t>
      </w:r>
      <w:r w:rsidR="00C37D3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元；</w:t>
      </w:r>
      <w:proofErr w:type="gramStart"/>
      <w:r w:rsidR="00C37D3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同時此表也</w:t>
      </w:r>
      <w:proofErr w:type="gramEnd"/>
      <w:r w:rsidR="00082416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顯示並非所有</w:t>
      </w:r>
      <w:r w:rsidR="009441E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電臺</w:t>
      </w:r>
      <w:r w:rsidR="00082416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的授權金都會大</w:t>
      </w:r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幅度的增加。</w:t>
      </w:r>
    </w:p>
    <w:p w:rsidR="00AD438B" w:rsidRPr="00AD438B" w:rsidRDefault="00217DC1" w:rsidP="00C801FF">
      <w:pPr>
        <w:pStyle w:val="aa"/>
        <w:widowControl/>
        <w:numPr>
          <w:ilvl w:val="0"/>
          <w:numId w:val="2"/>
        </w:numPr>
        <w:adjustRightInd w:val="0"/>
        <w:snapToGrid w:val="0"/>
        <w:spacing w:line="300" w:lineRule="auto"/>
        <w:ind w:leftChars="0" w:left="993" w:hanging="993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主席：</w:t>
      </w:r>
    </w:p>
    <w:p w:rsidR="00304902" w:rsidRDefault="00217DC1" w:rsidP="00AD438B">
      <w:pPr>
        <w:pStyle w:val="aa"/>
        <w:widowControl/>
        <w:numPr>
          <w:ilvl w:val="0"/>
          <w:numId w:val="21"/>
        </w:numPr>
        <w:adjustRightInd w:val="0"/>
        <w:snapToGrid w:val="0"/>
        <w:spacing w:line="300" w:lineRule="auto"/>
        <w:ind w:leftChars="0" w:left="993" w:hanging="567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調幅</w:t>
      </w:r>
      <w:r w:rsidR="00C37D3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電臺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只有</w:t>
      </w:r>
      <w:r w:rsidR="0081178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表格所列這幾家</w:t>
      </w:r>
      <w:r w:rsidR="00C37D3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？</w:t>
      </w:r>
      <w:r w:rsidR="00082416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若</w:t>
      </w:r>
      <w:r w:rsidR="00C37D3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以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只有主播台、沒有轉播台來計算，授權金是</w:t>
      </w:r>
      <w:r w:rsidR="0081178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否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下降？</w:t>
      </w:r>
    </w:p>
    <w:p w:rsidR="00AD438B" w:rsidRPr="00D256C1" w:rsidRDefault="00AD438B" w:rsidP="00AD438B">
      <w:pPr>
        <w:pStyle w:val="aa"/>
        <w:widowControl/>
        <w:numPr>
          <w:ilvl w:val="0"/>
          <w:numId w:val="21"/>
        </w:numPr>
        <w:adjustRightInd w:val="0"/>
        <w:snapToGrid w:val="0"/>
        <w:spacing w:line="300" w:lineRule="auto"/>
        <w:ind w:leftChars="0" w:left="993" w:hanging="567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簡報第40頁「依現行費率所得之收入：$2,233,000</w:t>
      </w:r>
      <w:r w:rsidR="0081178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」是指現在所有電臺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？</w:t>
      </w:r>
    </w:p>
    <w:p w:rsidR="001B43B9" w:rsidRPr="00AD438B" w:rsidRDefault="00E90059" w:rsidP="00C801FF">
      <w:pPr>
        <w:pStyle w:val="aa"/>
        <w:widowControl/>
        <w:numPr>
          <w:ilvl w:val="0"/>
          <w:numId w:val="2"/>
        </w:numPr>
        <w:adjustRightInd w:val="0"/>
        <w:snapToGrid w:val="0"/>
        <w:spacing w:line="300" w:lineRule="auto"/>
        <w:ind w:leftChars="0" w:left="993" w:hanging="993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AD438B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MÜST</w:t>
      </w:r>
      <w:r w:rsidR="00217DC1" w:rsidRPr="00AD438B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法務主任陳姿</w:t>
      </w:r>
      <w:proofErr w:type="gramStart"/>
      <w:r w:rsidR="00217DC1" w:rsidRPr="00AD438B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縈</w:t>
      </w:r>
      <w:proofErr w:type="gramEnd"/>
      <w:r w:rsidR="00217DC1" w:rsidRPr="00AD438B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：</w:t>
      </w:r>
      <w:r w:rsidR="00304902" w:rsidRPr="00AD438B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br/>
      </w:r>
      <w:r w:rsidR="0081178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有轉播台的僅</w:t>
      </w:r>
      <w:r w:rsidR="00217DC1" w:rsidRPr="00AD438B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有這幾家。若</w:t>
      </w:r>
      <w:r w:rsidR="004E6E58" w:rsidRPr="00AD438B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以</w:t>
      </w:r>
      <w:r w:rsidR="00217DC1" w:rsidRPr="00AD438B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只有主播台來算</w:t>
      </w:r>
      <w:r w:rsidR="004E6E58" w:rsidRPr="00AD438B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</w:t>
      </w:r>
      <w:r w:rsidR="00217DC1" w:rsidRPr="00AD438B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大約</w:t>
      </w:r>
      <w:r w:rsidR="0081178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係</w:t>
      </w:r>
      <w:r w:rsidR="004E6E58" w:rsidRPr="00AD438B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原金額的</w:t>
      </w:r>
      <w:r w:rsidR="00217DC1" w:rsidRPr="00AD438B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7</w:t>
      </w:r>
      <w:r w:rsidR="00AD438B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折；</w:t>
      </w:r>
      <w:r w:rsidR="00AD438B" w:rsidRPr="00AD438B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至簡報第40頁所指，</w:t>
      </w:r>
      <w:r w:rsidR="00AD438B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係包含</w:t>
      </w:r>
      <w:r w:rsidR="00217DC1" w:rsidRPr="00AD438B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158家(</w:t>
      </w:r>
      <w:r w:rsidR="00AD438B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中</w:t>
      </w:r>
      <w:r w:rsidR="00217DC1" w:rsidRPr="00AD438B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、小功率)</w:t>
      </w:r>
      <w:r w:rsidR="009441EA" w:rsidRPr="00AD438B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電臺</w:t>
      </w:r>
      <w:r w:rsidR="0081178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及調幅電臺</w:t>
      </w:r>
      <w:r w:rsidR="00217DC1" w:rsidRPr="00AD438B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。</w:t>
      </w:r>
    </w:p>
    <w:p w:rsidR="001B43B9" w:rsidRPr="00D256C1" w:rsidRDefault="00217DC1" w:rsidP="00C801FF">
      <w:pPr>
        <w:pStyle w:val="aa"/>
        <w:widowControl/>
        <w:numPr>
          <w:ilvl w:val="0"/>
          <w:numId w:val="2"/>
        </w:numPr>
        <w:adjustRightInd w:val="0"/>
        <w:snapToGrid w:val="0"/>
        <w:spacing w:line="300" w:lineRule="auto"/>
        <w:ind w:leftChars="0" w:left="993" w:hanging="993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proofErr w:type="gramStart"/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lastRenderedPageBreak/>
        <w:t>著審會</w:t>
      </w:r>
      <w:proofErr w:type="gramEnd"/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金世朋委員：</w:t>
      </w:r>
      <w:r w:rsidR="001B43B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br/>
      </w:r>
      <w:r w:rsidR="00082416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前面部份提到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有213</w:t>
      </w:r>
      <w:r w:rsidR="00082416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台，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其他</w:t>
      </w:r>
      <w:r w:rsidR="00082416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部分(如大功率</w:t>
      </w:r>
      <w:r w:rsidR="009441E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電臺</w:t>
      </w:r>
      <w:r w:rsidR="00082416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)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是否有增收？</w:t>
      </w:r>
    </w:p>
    <w:p w:rsidR="001B43B9" w:rsidRPr="008001A0" w:rsidRDefault="00E90059" w:rsidP="008001A0">
      <w:pPr>
        <w:pStyle w:val="aa"/>
        <w:widowControl/>
        <w:numPr>
          <w:ilvl w:val="0"/>
          <w:numId w:val="2"/>
        </w:numPr>
        <w:adjustRightInd w:val="0"/>
        <w:snapToGrid w:val="0"/>
        <w:spacing w:line="300" w:lineRule="auto"/>
        <w:ind w:leftChars="0" w:left="993" w:hanging="993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MÜST</w:t>
      </w:r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法務主任陳姿</w:t>
      </w:r>
      <w:proofErr w:type="gramStart"/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縈</w:t>
      </w:r>
      <w:proofErr w:type="gramEnd"/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：</w:t>
      </w:r>
      <w:r w:rsidR="001B43B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br/>
      </w:r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其他部分並沒有增減。</w:t>
      </w:r>
    </w:p>
    <w:p w:rsidR="00217DC1" w:rsidRPr="00D256C1" w:rsidRDefault="00217DC1" w:rsidP="00C801FF">
      <w:pPr>
        <w:pStyle w:val="aa"/>
        <w:widowControl/>
        <w:numPr>
          <w:ilvl w:val="0"/>
          <w:numId w:val="2"/>
        </w:numPr>
        <w:adjustRightInd w:val="0"/>
        <w:snapToGrid w:val="0"/>
        <w:spacing w:line="300" w:lineRule="auto"/>
        <w:ind w:leftChars="0" w:left="993" w:hanging="993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主席：</w:t>
      </w:r>
      <w:r w:rsidR="001B3A7C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br/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謝謝</w:t>
      </w:r>
      <w:r w:rsidR="00E9005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MÜST</w:t>
      </w:r>
      <w:r w:rsidR="001B43B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的簡報，</w:t>
      </w:r>
      <w:r w:rsidR="0081178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已可從中瞭</w:t>
      </w:r>
      <w:r w:rsidR="00082416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解</w:t>
      </w:r>
      <w:r w:rsidR="00AE297A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其與利用人</w:t>
      </w:r>
      <w:r w:rsidR="001B43B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間就本案衍生的若干爭點。</w:t>
      </w:r>
    </w:p>
    <w:p w:rsidR="00C801FF" w:rsidRPr="00D256C1" w:rsidRDefault="00C801FF" w:rsidP="00C801FF">
      <w:pPr>
        <w:pStyle w:val="aa"/>
        <w:widowControl/>
        <w:adjustRightInd w:val="0"/>
        <w:snapToGrid w:val="0"/>
        <w:spacing w:line="300" w:lineRule="auto"/>
        <w:ind w:leftChars="0" w:left="993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</w:p>
    <w:p w:rsidR="00CA342F" w:rsidRPr="00D256C1" w:rsidRDefault="00702AD3" w:rsidP="00B65CCF">
      <w:pPr>
        <w:widowControl/>
        <w:adjustRightInd w:val="0"/>
        <w:snapToGrid w:val="0"/>
        <w:spacing w:line="300" w:lineRule="auto"/>
        <w:textAlignment w:val="baseline"/>
        <w:rPr>
          <w:rFonts w:ascii="標楷體" w:eastAsia="標楷體" w:hAnsi="標楷體" w:cs="Arial"/>
          <w:b/>
          <w:color w:val="000000" w:themeColor="text1"/>
          <w:kern w:val="0"/>
          <w:sz w:val="28"/>
          <w:szCs w:val="28"/>
        </w:rPr>
      </w:pPr>
      <w:r>
        <w:rPr>
          <w:rFonts w:ascii="標楷體" w:eastAsia="標楷體" w:hAnsi="標楷體" w:cs="Arial" w:hint="eastAsia"/>
          <w:b/>
          <w:color w:val="000000" w:themeColor="text1"/>
          <w:kern w:val="0"/>
          <w:sz w:val="28"/>
          <w:szCs w:val="28"/>
        </w:rPr>
        <w:t>九、意見交流</w:t>
      </w:r>
      <w:r w:rsidR="00CA342F" w:rsidRPr="00D256C1">
        <w:rPr>
          <w:rFonts w:ascii="標楷體" w:eastAsia="標楷體" w:hAnsi="標楷體" w:cs="Arial" w:hint="eastAsia"/>
          <w:b/>
          <w:color w:val="000000" w:themeColor="text1"/>
          <w:kern w:val="0"/>
          <w:sz w:val="28"/>
          <w:szCs w:val="28"/>
        </w:rPr>
        <w:t>：</w:t>
      </w:r>
    </w:p>
    <w:p w:rsidR="003C12F8" w:rsidRPr="00D256C1" w:rsidRDefault="003C12F8" w:rsidP="00F80FDA">
      <w:pPr>
        <w:pStyle w:val="aa"/>
        <w:widowControl/>
        <w:numPr>
          <w:ilvl w:val="0"/>
          <w:numId w:val="5"/>
        </w:numPr>
        <w:adjustRightInd w:val="0"/>
        <w:snapToGrid w:val="0"/>
        <w:spacing w:line="300" w:lineRule="auto"/>
        <w:ind w:leftChars="0" w:left="709" w:hanging="709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主席：</w:t>
      </w:r>
      <w:r w:rsidRPr="00D256C1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br/>
      </w:r>
      <w:r w:rsidR="00C93E9F" w:rsidRPr="00D256C1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今天</w:t>
      </w:r>
      <w:r w:rsidR="00F95F55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MÜST</w:t>
      </w:r>
      <w:r w:rsidR="00C93E9F" w:rsidRPr="00D256C1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準備的簡報並非</w:t>
      </w:r>
      <w:r w:rsidR="00C93E9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利用人</w:t>
      </w:r>
      <w:r w:rsidR="00790D57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方</w:t>
      </w:r>
      <w:r w:rsidR="00C93E9F" w:rsidRPr="00D256C1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能事先看到並有所準備的內容，需要時間去確認簡報內容</w:t>
      </w:r>
      <w:r w:rsidR="00F4541A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中的相關</w:t>
      </w:r>
      <w:r w:rsidR="00C93E9F" w:rsidRPr="00D256C1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計算是否正確，</w:t>
      </w:r>
      <w:r w:rsidR="0081178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此</w:t>
      </w:r>
      <w:r w:rsidR="008E6B9B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部分</w:t>
      </w:r>
      <w:r w:rsidR="00E714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可</w:t>
      </w:r>
      <w:r w:rsidR="00F4541A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於</w:t>
      </w:r>
      <w:r w:rsidR="00E714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會後再</w:t>
      </w:r>
      <w:r w:rsidR="00790D57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行</w:t>
      </w:r>
      <w:r w:rsidR="0081178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補充，</w:t>
      </w:r>
      <w:r w:rsidR="008001A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請</w:t>
      </w:r>
      <w:r w:rsidR="00C93E9F" w:rsidRPr="00D256C1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利用人根據MÜST</w:t>
      </w:r>
      <w:r w:rsidR="008001A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簡報</w:t>
      </w:r>
      <w:r w:rsidR="008001A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表示意見。</w:t>
      </w:r>
    </w:p>
    <w:p w:rsidR="00CA342F" w:rsidRPr="00D256C1" w:rsidRDefault="00217DC1" w:rsidP="00F80FDA">
      <w:pPr>
        <w:pStyle w:val="aa"/>
        <w:widowControl/>
        <w:numPr>
          <w:ilvl w:val="0"/>
          <w:numId w:val="5"/>
        </w:numPr>
        <w:adjustRightInd w:val="0"/>
        <w:snapToGrid w:val="0"/>
        <w:spacing w:line="300" w:lineRule="auto"/>
        <w:ind w:leftChars="0" w:left="709" w:hanging="709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廣播公會馬長生理事長：</w:t>
      </w:r>
      <w:r w:rsidR="00CA342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br/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有關</w:t>
      </w:r>
      <w:r w:rsidR="00E9005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MÜST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簡報第40</w:t>
      </w:r>
      <w:r w:rsidR="007A1852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頁</w:t>
      </w:r>
      <w:r w:rsidR="00702AD3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「</w:t>
      </w:r>
      <w:r w:rsidR="00702AD3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MÜST</w:t>
      </w:r>
      <w:r w:rsidR="00702AD3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授權收入之影響」</w:t>
      </w:r>
      <w:r w:rsidR="007A1852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部分，所謂「利用人的費率」所指為何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？</w:t>
      </w:r>
    </w:p>
    <w:p w:rsidR="00CA342F" w:rsidRPr="00D256C1" w:rsidRDefault="00E90059" w:rsidP="00F80FDA">
      <w:pPr>
        <w:pStyle w:val="aa"/>
        <w:widowControl/>
        <w:numPr>
          <w:ilvl w:val="0"/>
          <w:numId w:val="5"/>
        </w:numPr>
        <w:adjustRightInd w:val="0"/>
        <w:snapToGrid w:val="0"/>
        <w:spacing w:line="300" w:lineRule="auto"/>
        <w:ind w:leftChars="0" w:left="709" w:hanging="709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MÜST</w:t>
      </w:r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法務專員張凱傑：</w:t>
      </w:r>
      <w:r w:rsidR="00CA342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br/>
      </w:r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指中、小功率</w:t>
      </w:r>
      <w:r w:rsidR="009441E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電臺</w:t>
      </w:r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，包括AM</w:t>
      </w:r>
      <w:r w:rsidR="008001A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的部分，依照利用人所建議費率核算之金額</w:t>
      </w:r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。</w:t>
      </w:r>
    </w:p>
    <w:p w:rsidR="00CA342F" w:rsidRPr="00D256C1" w:rsidRDefault="00217DC1" w:rsidP="00F80FDA">
      <w:pPr>
        <w:pStyle w:val="aa"/>
        <w:widowControl/>
        <w:numPr>
          <w:ilvl w:val="0"/>
          <w:numId w:val="5"/>
        </w:numPr>
        <w:adjustRightInd w:val="0"/>
        <w:snapToGrid w:val="0"/>
        <w:spacing w:line="300" w:lineRule="auto"/>
        <w:ind w:leftChars="0" w:left="709" w:hanging="709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主席：</w:t>
      </w:r>
      <w:r w:rsidR="00CA342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br/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意即若依利用人建議的級距，會少收141</w:t>
      </w:r>
      <w:r w:rsidR="00FE6FCD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萬左右。</w:t>
      </w:r>
      <w:r w:rsidR="007A1852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表格所示</w:t>
      </w:r>
      <w:r w:rsidR="00FE6FCD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現行費率係指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新費率或舊費率？</w:t>
      </w:r>
    </w:p>
    <w:p w:rsidR="00CA342F" w:rsidRPr="00D256C1" w:rsidRDefault="00E90059" w:rsidP="00F80FDA">
      <w:pPr>
        <w:pStyle w:val="aa"/>
        <w:widowControl/>
        <w:numPr>
          <w:ilvl w:val="0"/>
          <w:numId w:val="5"/>
        </w:numPr>
        <w:adjustRightInd w:val="0"/>
        <w:snapToGrid w:val="0"/>
        <w:spacing w:line="300" w:lineRule="auto"/>
        <w:ind w:leftChars="0" w:left="709" w:hanging="709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MÜST</w:t>
      </w:r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范佩珍經理：</w:t>
      </w:r>
      <w:r w:rsidR="00CA342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br/>
      </w:r>
      <w:r w:rsidR="00FE6FCD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係</w:t>
      </w:r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指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MÜST</w:t>
      </w:r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於</w:t>
      </w:r>
      <w:proofErr w:type="gramStart"/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102</w:t>
      </w:r>
      <w:proofErr w:type="gramEnd"/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年度新公告的費率。</w:t>
      </w:r>
    </w:p>
    <w:p w:rsidR="001B3A7C" w:rsidRPr="00D256C1" w:rsidRDefault="00217DC1" w:rsidP="00F80FDA">
      <w:pPr>
        <w:pStyle w:val="aa"/>
        <w:widowControl/>
        <w:numPr>
          <w:ilvl w:val="0"/>
          <w:numId w:val="5"/>
        </w:numPr>
        <w:adjustRightInd w:val="0"/>
        <w:snapToGrid w:val="0"/>
        <w:spacing w:line="300" w:lineRule="auto"/>
        <w:ind w:leftChars="0" w:left="709" w:hanging="709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廣播公會馬長生理事長：</w:t>
      </w:r>
      <w:r w:rsidR="00CA342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br/>
      </w:r>
      <w:r w:rsidR="0081178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按表格所示</w:t>
      </w:r>
      <w:r w:rsidR="00FE6FCD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依</w:t>
      </w:r>
      <w:r w:rsidR="00FE6FCD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利用人提出的費率去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繳費，158家</w:t>
      </w:r>
      <w:r w:rsidR="00FE6FCD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只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會收到81</w:t>
      </w:r>
      <w:r w:rsidR="0081178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萬？但</w:t>
      </w:r>
      <w:proofErr w:type="gramStart"/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1個台</w:t>
      </w:r>
      <w:r w:rsidR="00EA4045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收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2</w:t>
      </w:r>
      <w:r w:rsidR="00FE6FCD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萬</w:t>
      </w:r>
      <w:proofErr w:type="gramEnd"/>
      <w:r w:rsidR="00FE6FCD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，即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大約有300</w:t>
      </w:r>
      <w:r w:rsidR="0081178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萬</w:t>
      </w:r>
      <w:r w:rsidR="00B2750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，怎麼會僅81萬？</w:t>
      </w:r>
    </w:p>
    <w:p w:rsidR="001B3A7C" w:rsidRPr="00D256C1" w:rsidRDefault="00E90059" w:rsidP="00F80FDA">
      <w:pPr>
        <w:pStyle w:val="aa"/>
        <w:widowControl/>
        <w:numPr>
          <w:ilvl w:val="0"/>
          <w:numId w:val="5"/>
        </w:numPr>
        <w:adjustRightInd w:val="0"/>
        <w:snapToGrid w:val="0"/>
        <w:spacing w:line="300" w:lineRule="auto"/>
        <w:ind w:leftChars="0" w:left="709" w:hanging="709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lastRenderedPageBreak/>
        <w:t>MÜST</w:t>
      </w:r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范佩珍經理：</w:t>
      </w:r>
      <w:r w:rsidR="001B3A7C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br/>
      </w:r>
      <w:r w:rsidR="00FE6FCD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因為尚</w:t>
      </w:r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有</w:t>
      </w:r>
      <w:r w:rsidR="00FE6FCD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依地區、音樂使用量區</w:t>
      </w:r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分</w:t>
      </w:r>
      <w:r w:rsidR="008001A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五</w:t>
      </w:r>
      <w:r w:rsidR="00FE6FCD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級</w:t>
      </w:r>
      <w:r w:rsidR="008001A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，其中最低一級僅2千元</w:t>
      </w:r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。</w:t>
      </w:r>
    </w:p>
    <w:p w:rsidR="001B3A7C" w:rsidRPr="00B27501" w:rsidRDefault="00217DC1" w:rsidP="00B27501">
      <w:pPr>
        <w:pStyle w:val="aa"/>
        <w:widowControl/>
        <w:numPr>
          <w:ilvl w:val="0"/>
          <w:numId w:val="5"/>
        </w:numPr>
        <w:adjustRightInd w:val="0"/>
        <w:snapToGrid w:val="0"/>
        <w:spacing w:line="300" w:lineRule="auto"/>
        <w:ind w:leftChars="0" w:left="709" w:hanging="709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主席：</w:t>
      </w:r>
      <w:r w:rsidR="001B3A7C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br/>
      </w:r>
      <w:r w:rsidR="000B7448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若</w:t>
      </w:r>
      <w:r w:rsidR="00EC34A6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依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新費率收是</w:t>
      </w:r>
      <w:r w:rsidRPr="00B2750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223</w:t>
      </w:r>
      <w:r w:rsidR="00B2750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萬，則</w:t>
      </w:r>
      <w:r w:rsidR="00FE6FCD" w:rsidRPr="00B2750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依舊費率</w:t>
      </w:r>
      <w:r w:rsidR="000B7448" w:rsidRPr="00B2750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</w:t>
      </w:r>
      <w:r w:rsidR="00FE6FCD" w:rsidRPr="00B2750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中、小功率的部分應</w:t>
      </w:r>
      <w:r w:rsidRPr="00B2750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是多少？</w:t>
      </w:r>
    </w:p>
    <w:p w:rsidR="00C16C81" w:rsidRPr="00D256C1" w:rsidRDefault="00E90059" w:rsidP="009B4BC2">
      <w:pPr>
        <w:pStyle w:val="aa"/>
        <w:widowControl/>
        <w:numPr>
          <w:ilvl w:val="0"/>
          <w:numId w:val="5"/>
        </w:numPr>
        <w:adjustRightInd w:val="0"/>
        <w:snapToGrid w:val="0"/>
        <w:spacing w:line="300" w:lineRule="auto"/>
        <w:ind w:leftChars="0" w:left="709" w:hanging="709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MÜST</w:t>
      </w:r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范佩珍經理：</w:t>
      </w:r>
      <w:r w:rsidR="001B3A7C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br/>
      </w:r>
      <w:r w:rsidR="000B7448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此部分尚</w:t>
      </w:r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未計算，故現場無法提供</w:t>
      </w:r>
      <w:r w:rsidR="00570717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，待</w:t>
      </w:r>
      <w:r w:rsidR="00542B9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會後再行補充</w:t>
      </w:r>
      <w:r w:rsidR="00217DC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。</w:t>
      </w:r>
    </w:p>
    <w:p w:rsidR="00CB5674" w:rsidRPr="00D256C1" w:rsidRDefault="00BF3BFE" w:rsidP="00CB5674">
      <w:pPr>
        <w:pStyle w:val="aa"/>
        <w:widowControl/>
        <w:numPr>
          <w:ilvl w:val="0"/>
          <w:numId w:val="5"/>
        </w:numPr>
        <w:adjustRightInd w:val="0"/>
        <w:snapToGrid w:val="0"/>
        <w:spacing w:line="300" w:lineRule="auto"/>
        <w:ind w:leftChars="0" w:left="993" w:hanging="993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廣播公會馬長生理事長：</w:t>
      </w:r>
    </w:p>
    <w:p w:rsidR="005F0421" w:rsidRPr="00D256C1" w:rsidRDefault="00716E4B" w:rsidP="00BA4A6F">
      <w:pPr>
        <w:pStyle w:val="aa"/>
        <w:widowControl/>
        <w:numPr>
          <w:ilvl w:val="0"/>
          <w:numId w:val="10"/>
        </w:numPr>
        <w:tabs>
          <w:tab w:val="left" w:pos="567"/>
        </w:tabs>
        <w:adjustRightInd w:val="0"/>
        <w:snapToGrid w:val="0"/>
        <w:spacing w:line="300" w:lineRule="auto"/>
        <w:ind w:leftChars="0" w:left="993" w:hanging="426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雖然</w:t>
      </w:r>
      <w:r w:rsidR="000B7448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MÜST</w:t>
      </w:r>
      <w:r w:rsidR="009F54E8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認為</w:t>
      </w:r>
      <w:r w:rsidR="00EA4045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用歌曲的使用量分級</w:t>
      </w:r>
      <w:r w:rsidR="000B7448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</w:t>
      </w:r>
      <w:r w:rsidR="00292A9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可能</w:t>
      </w:r>
      <w:r w:rsidR="00EA4045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會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有違反</w:t>
      </w:r>
      <w:r w:rsidR="005F042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概括授權之目的、模式、本質、影響分配</w:t>
      </w:r>
      <w:r w:rsidR="00086324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權益</w:t>
      </w:r>
      <w:r w:rsidR="000B7448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等問題</w:t>
      </w:r>
      <w:r w:rsidR="00086324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</w:t>
      </w:r>
      <w:r w:rsidR="002853D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但</w:t>
      </w:r>
      <w:r w:rsidR="00EA4045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若</w:t>
      </w:r>
      <w:r w:rsidR="00B64C7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MÜST</w:t>
      </w:r>
      <w:proofErr w:type="gramStart"/>
      <w:r w:rsidR="002853D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逕</w:t>
      </w:r>
      <w:proofErr w:type="gramEnd"/>
      <w:r w:rsidR="00EA4045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依</w:t>
      </w:r>
      <w:r w:rsidR="002853D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電臺節目表，將廣播</w:t>
      </w:r>
      <w:r w:rsidR="009441E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電臺</w:t>
      </w:r>
      <w:r w:rsidR="00B2750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分為談話台、綜合台、音樂台三類，其實對雙方</w:t>
      </w:r>
      <w:r w:rsidR="002853D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更不公平。</w:t>
      </w:r>
      <w:r w:rsidR="00292A9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依本會計算，以音樂</w:t>
      </w:r>
      <w:r w:rsidR="009441E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電臺</w:t>
      </w:r>
      <w:r w:rsidR="00B2750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為例</w:t>
      </w:r>
      <w:r w:rsidR="00292A9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，一首歌4分鐘、一小時播15首歌，一年</w:t>
      </w:r>
      <w:r w:rsidR="002853D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上限最多</w:t>
      </w:r>
      <w:r w:rsidR="00292A9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135,000</w:t>
      </w:r>
      <w:r w:rsidR="002853D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多首</w:t>
      </w:r>
      <w:r w:rsidR="00292A9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，MÜST可以</w:t>
      </w:r>
      <w:r w:rsidR="002853D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用抽錄或實際收聽等方式</w:t>
      </w:r>
      <w:r w:rsidR="00B2750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去計算本會建議之級數是否合理，此</w:t>
      </w:r>
      <w:r w:rsidR="002853D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部份</w:t>
      </w:r>
      <w:r w:rsidR="00292A9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是可以</w:t>
      </w:r>
      <w:r w:rsidR="002853D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調整的。</w:t>
      </w:r>
    </w:p>
    <w:p w:rsidR="00166F02" w:rsidRPr="00D256C1" w:rsidRDefault="00086324" w:rsidP="009F54E8">
      <w:pPr>
        <w:pStyle w:val="aa"/>
        <w:widowControl/>
        <w:numPr>
          <w:ilvl w:val="0"/>
          <w:numId w:val="10"/>
        </w:numPr>
        <w:tabs>
          <w:tab w:val="left" w:pos="567"/>
        </w:tabs>
        <w:adjustRightInd w:val="0"/>
        <w:snapToGrid w:val="0"/>
        <w:spacing w:line="300" w:lineRule="auto"/>
        <w:ind w:leftChars="0" w:left="993" w:hanging="426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MÜST</w:t>
      </w:r>
      <w:r w:rsidR="00716E4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提及監測、</w:t>
      </w:r>
      <w:r w:rsidR="005F042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查核使用量的困難，但用概括授權、地區、</w:t>
      </w:r>
      <w:r w:rsidR="009441E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電臺</w:t>
      </w:r>
      <w:r w:rsidR="005F042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類型分類後，</w:t>
      </w:r>
      <w:proofErr w:type="gramStart"/>
      <w:r w:rsidR="005F042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集管團體</w:t>
      </w:r>
      <w:proofErr w:type="gramEnd"/>
      <w:r w:rsidR="00EC34A6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如何</w:t>
      </w:r>
      <w:r w:rsidR="00B2750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去分配使用報酬</w:t>
      </w:r>
      <w:r w:rsidR="005F042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？由於概括授權</w:t>
      </w:r>
      <w:r w:rsidR="00EC34A6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的結果</w:t>
      </w:r>
      <w:r w:rsidR="005F042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</w:t>
      </w:r>
      <w:r w:rsidR="00BA4A6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導致利用人</w:t>
      </w:r>
      <w:r w:rsidR="00EC34A6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不願</w:t>
      </w:r>
      <w:r w:rsidR="00EA4045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做好歌曲使用</w:t>
      </w:r>
      <w:r w:rsidR="00BA4A6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清單</w:t>
      </w:r>
      <w:r w:rsidR="002853D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</w:t>
      </w:r>
      <w:proofErr w:type="gramStart"/>
      <w:r w:rsidR="00603036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集管團體</w:t>
      </w:r>
      <w:proofErr w:type="gramEnd"/>
      <w:r w:rsidR="00603036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不願花費查核成本，</w:t>
      </w:r>
      <w:proofErr w:type="gramStart"/>
      <w:r w:rsidR="009F54E8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逕</w:t>
      </w:r>
      <w:proofErr w:type="gramEnd"/>
      <w:r w:rsidR="009F54E8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依200家</w:t>
      </w:r>
      <w:r w:rsidR="00B807D0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所提供</w:t>
      </w:r>
      <w:r w:rsidR="009F54E8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不</w:t>
      </w:r>
      <w:proofErr w:type="gramStart"/>
      <w:r w:rsidR="009F54E8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清楚的</w:t>
      </w:r>
      <w:proofErr w:type="gramEnd"/>
      <w:r w:rsidR="009F54E8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清單去做分配，這對MÜST</w:t>
      </w:r>
      <w:r w:rsidR="00B2750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的詞曲創作者</w:t>
      </w:r>
      <w:r w:rsidR="00B807D0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更不</w:t>
      </w:r>
      <w:r w:rsidR="009F54E8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公平</w:t>
      </w:r>
      <w:r w:rsidR="00BA4A6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：</w:t>
      </w:r>
      <w:r w:rsidR="003322BC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另外MÜST用2萬2千元來估算查核成本，但如果今天全國200多個頻率或171</w:t>
      </w:r>
      <w:r w:rsidR="00BA4A6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家</w:t>
      </w:r>
      <w:r w:rsidR="009441E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電臺</w:t>
      </w:r>
      <w:r w:rsidR="00BA4A6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，每</w:t>
      </w:r>
      <w:proofErr w:type="gramStart"/>
      <w:r w:rsidR="00BA4A6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個</w:t>
      </w:r>
      <w:proofErr w:type="gramEnd"/>
      <w:r w:rsidR="009441E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電臺</w:t>
      </w:r>
      <w:r w:rsidR="00BA4A6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都</w:t>
      </w:r>
      <w:r w:rsidR="003322BC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花費2萬2千元</w:t>
      </w:r>
      <w:r w:rsidR="00BA4A6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去</w:t>
      </w:r>
      <w:r w:rsidR="003322BC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雇員工填</w:t>
      </w:r>
      <w:r w:rsidR="00BA4A6F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寫</w:t>
      </w:r>
      <w:r w:rsidR="003322BC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利用清單，就等於總共要花費</w:t>
      </w:r>
      <w:proofErr w:type="gramStart"/>
      <w:r w:rsidR="003322BC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300</w:t>
      </w:r>
      <w:r w:rsidR="00B2750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多萬元</w:t>
      </w:r>
      <w:r w:rsidR="00EC34A6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填</w:t>
      </w:r>
      <w:proofErr w:type="gramEnd"/>
      <w:r w:rsidR="00EC34A6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資料，同樣也需</w:t>
      </w:r>
      <w:r w:rsidR="000F33D7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極大成本。</w:t>
      </w:r>
      <w:r w:rsidR="00B2750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因此，在音樂使用清單方面，應該</w:t>
      </w:r>
      <w:r w:rsidR="00166487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思考如何</w:t>
      </w:r>
      <w:r w:rsidR="006C1D4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共同努力讓清單能夠做成，不管是轉播台、非轉播台、在高雄、在花蓮</w:t>
      </w:r>
      <w:r w:rsidR="009F54E8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、在台北，</w:t>
      </w:r>
      <w:r w:rsidR="002A0B28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使用多少就付多少</w:t>
      </w:r>
      <w:r w:rsidR="0016237E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。</w:t>
      </w:r>
    </w:p>
    <w:p w:rsidR="006C1D4A" w:rsidRPr="00D256C1" w:rsidRDefault="00994E77" w:rsidP="00CB5674">
      <w:pPr>
        <w:pStyle w:val="aa"/>
        <w:widowControl/>
        <w:numPr>
          <w:ilvl w:val="0"/>
          <w:numId w:val="10"/>
        </w:numPr>
        <w:tabs>
          <w:tab w:val="left" w:pos="567"/>
        </w:tabs>
        <w:adjustRightInd w:val="0"/>
        <w:snapToGrid w:val="0"/>
        <w:spacing w:line="300" w:lineRule="auto"/>
        <w:ind w:leftChars="0" w:left="993" w:hanging="426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另關於</w:t>
      </w:r>
      <w:r w:rsidR="002833A4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MÜST</w:t>
      </w:r>
      <w:r w:rsidR="002833A4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簡報第8頁，</w:t>
      </w:r>
      <w:r w:rsidR="00FE3A9E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貓</w:t>
      </w:r>
      <w:proofErr w:type="gramStart"/>
      <w:r w:rsidR="00FE3A9E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貍</w:t>
      </w:r>
      <w:proofErr w:type="gramEnd"/>
      <w:r w:rsidR="009441E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電臺</w:t>
      </w:r>
      <w:r w:rsidR="002833A4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提供資料之正確性</w:t>
      </w:r>
      <w:r w:rsidR="006C152E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部份，</w:t>
      </w:r>
      <w:r w:rsidR="00716E4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各</w:t>
      </w:r>
      <w:r w:rsidR="009441E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電臺</w:t>
      </w:r>
      <w:r w:rsidR="00EC34A6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並沒有義務要告知</w:t>
      </w:r>
      <w:r w:rsidR="00FE3A9E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公會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其</w:t>
      </w:r>
      <w:r w:rsidR="00B2750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使用</w:t>
      </w:r>
      <w:r w:rsidR="00FE3A9E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多少歌曲，</w:t>
      </w:r>
      <w:r w:rsidR="00EC34A6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從</w:t>
      </w:r>
      <w:r w:rsidR="006C1D4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本會提供的資料中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也</w:t>
      </w:r>
      <w:r w:rsidR="00EC34A6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可以清楚瞭解</w:t>
      </w:r>
      <w:r w:rsidR="006C1D4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，多數</w:t>
      </w:r>
      <w:r w:rsidR="009441E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電臺</w:t>
      </w:r>
      <w:r w:rsidR="006C1D4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因為缺乏相關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的設備與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lastRenderedPageBreak/>
        <w:t>時間</w:t>
      </w:r>
      <w:r w:rsidR="006C1D4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</w:t>
      </w:r>
      <w:r w:rsidR="00B2750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無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法如警廣一樣自建資料庫</w:t>
      </w:r>
      <w:r w:rsidR="00716E4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，就將整份資料提供</w:t>
      </w:r>
      <w:proofErr w:type="gramStart"/>
      <w:r w:rsidR="00716E4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給集管</w:t>
      </w:r>
      <w:proofErr w:type="gramEnd"/>
      <w:r w:rsidR="00716E4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團體，</w:t>
      </w:r>
      <w:r w:rsidR="00B2750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本人</w:t>
      </w:r>
      <w:r w:rsidR="008001A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相信會員並不會提供錯誤的資料</w:t>
      </w:r>
      <w:r w:rsidR="00716E4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。</w:t>
      </w:r>
    </w:p>
    <w:p w:rsidR="008001A0" w:rsidRDefault="00716E4B" w:rsidP="00991994">
      <w:pPr>
        <w:pStyle w:val="aa"/>
        <w:widowControl/>
        <w:numPr>
          <w:ilvl w:val="0"/>
          <w:numId w:val="10"/>
        </w:numPr>
        <w:tabs>
          <w:tab w:val="left" w:pos="567"/>
        </w:tabs>
        <w:adjustRightInd w:val="0"/>
        <w:snapToGrid w:val="0"/>
        <w:spacing w:line="300" w:lineRule="auto"/>
        <w:ind w:leftChars="0" w:left="993" w:hanging="426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關於</w:t>
      </w:r>
      <w:r w:rsidR="00F95F55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網路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公開傳</w:t>
      </w:r>
      <w:r w:rsidR="008E6B9B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輸部分</w:t>
      </w:r>
      <w:r w:rsidR="00F95F55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，對廣播業者來說，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網路同步播出</w:t>
      </w:r>
      <w:r w:rsidR="00B807D0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的確</w:t>
      </w:r>
      <w:r w:rsidR="00F95F55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對廣播</w:t>
      </w:r>
      <w:r w:rsidR="00F41C8C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產業</w:t>
      </w:r>
      <w:r w:rsidR="008001A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有幫助，但實際收聽的情形為何？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根據NCC調查，</w:t>
      </w:r>
      <w:r w:rsidR="006C152E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有一半的人偶爾聽聽，有三分之一的人根本不聽，剩下的人雖</w:t>
      </w:r>
      <w:r w:rsidR="0060058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會聽但</w:t>
      </w:r>
      <w:r w:rsidR="006C152E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並不重度使用廣播媒體，且多數</w:t>
      </w:r>
      <w:r w:rsidR="008001A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都集中在全國網及前幾名的中功率電臺。</w:t>
      </w:r>
    </w:p>
    <w:p w:rsidR="008001A0" w:rsidRDefault="008001A0" w:rsidP="00991994">
      <w:pPr>
        <w:pStyle w:val="aa"/>
        <w:widowControl/>
        <w:numPr>
          <w:ilvl w:val="0"/>
          <w:numId w:val="10"/>
        </w:numPr>
        <w:tabs>
          <w:tab w:val="left" w:pos="567"/>
        </w:tabs>
        <w:adjustRightInd w:val="0"/>
        <w:snapToGrid w:val="0"/>
        <w:spacing w:line="300" w:lineRule="auto"/>
        <w:ind w:leftChars="0" w:left="993" w:hanging="426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另</w:t>
      </w:r>
      <w:r w:rsidR="00DC6433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MÜST所舉KISS電臺有2,100萬人次點擊，</w:t>
      </w:r>
      <w:r w:rsidR="00AD4D94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這個數字</w:t>
      </w:r>
      <w:r w:rsidR="00790D57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的確</w:t>
      </w:r>
      <w:r w:rsidR="00DC6433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很高，但</w:t>
      </w:r>
      <w:r w:rsidR="00716E4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80%</w:t>
      </w:r>
      <w:r w:rsidR="00AD4D94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以上的電臺在網路上的</w:t>
      </w:r>
      <w:proofErr w:type="gramStart"/>
      <w:r w:rsidR="00AD4D94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點擊率</w:t>
      </w:r>
      <w:proofErr w:type="gramEnd"/>
      <w:r w:rsidR="00AD4D94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，是</w:t>
      </w:r>
      <w:r w:rsidR="00B807D0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相對偏低</w:t>
      </w:r>
      <w:r w:rsidR="00AD4D94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的</w:t>
      </w:r>
      <w:r w:rsidR="00DC6433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，甚至只有個位數，</w:t>
      </w:r>
      <w:r w:rsidR="00B807D0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也因此現在</w:t>
      </w:r>
      <w:r w:rsidR="00716E4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很多電臺</w:t>
      </w:r>
      <w:r w:rsidR="0060058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都</w:t>
      </w:r>
      <w:r w:rsidR="00716E4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將網路同步播出的部分下架。</w:t>
      </w:r>
    </w:p>
    <w:p w:rsidR="00F95F55" w:rsidRPr="00D256C1" w:rsidRDefault="00EC34A6" w:rsidP="00991994">
      <w:pPr>
        <w:pStyle w:val="aa"/>
        <w:widowControl/>
        <w:numPr>
          <w:ilvl w:val="0"/>
          <w:numId w:val="10"/>
        </w:numPr>
        <w:tabs>
          <w:tab w:val="left" w:pos="567"/>
        </w:tabs>
        <w:adjustRightInd w:val="0"/>
        <w:snapToGrid w:val="0"/>
        <w:spacing w:line="300" w:lineRule="auto"/>
        <w:ind w:leftChars="0" w:left="993" w:hanging="426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目前在</w:t>
      </w:r>
      <w:r w:rsidR="009441E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電臺</w:t>
      </w:r>
      <w:r w:rsidR="00F41C8C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播歌要付費的時代已經過去了，收聽廣播是免費的，</w:t>
      </w:r>
      <w:r w:rsidR="009441E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電臺</w:t>
      </w:r>
      <w:r w:rsidR="00F41C8C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播歌是在幫助詞曲創作者</w:t>
      </w:r>
      <w:r w:rsidR="00991994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</w:t>
      </w:r>
      <w:r w:rsidR="00F41C8C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所以</w:t>
      </w:r>
      <w:r w:rsidR="00991994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若</w:t>
      </w:r>
      <w:r w:rsidR="009441E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電臺</w:t>
      </w:r>
      <w:r w:rsidR="00991994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利用</w:t>
      </w:r>
      <w:r w:rsidR="00B2750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此</w:t>
      </w:r>
      <w:r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平台並未</w:t>
      </w:r>
      <w:r w:rsidR="00991994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帶來利益，</w:t>
      </w:r>
      <w:proofErr w:type="gramStart"/>
      <w:r w:rsidR="00F41C8C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希望</w:t>
      </w:r>
      <w:r w:rsidR="00B807D0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集管團體</w:t>
      </w:r>
      <w:proofErr w:type="gramEnd"/>
      <w:r w:rsidR="00AD4D94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能</w:t>
      </w:r>
      <w:r w:rsidR="00F41C8C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酌量少收或</w:t>
      </w:r>
      <w:r w:rsidR="00991994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不收；</w:t>
      </w:r>
      <w:r w:rsidR="00AD4D94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又</w:t>
      </w:r>
      <w:r w:rsidR="00716E4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智慧局未來</w:t>
      </w:r>
      <w:r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如</w:t>
      </w:r>
      <w:r w:rsidR="0060058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能將網路同步廣播與實體廣播視為同一件事，對廣播產業的發展</w:t>
      </w:r>
      <w:r w:rsidR="00DC6433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是會</w:t>
      </w:r>
      <w:r w:rsidR="00716E4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有正面效果</w:t>
      </w:r>
      <w:r w:rsidR="00DC6433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的</w:t>
      </w:r>
      <w:r w:rsidR="00716E4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。</w:t>
      </w:r>
    </w:p>
    <w:p w:rsidR="00E123B9" w:rsidRPr="00BA3B17" w:rsidRDefault="00F95F55" w:rsidP="00BA3B17">
      <w:pPr>
        <w:pStyle w:val="aa"/>
        <w:widowControl/>
        <w:numPr>
          <w:ilvl w:val="0"/>
          <w:numId w:val="10"/>
        </w:numPr>
        <w:tabs>
          <w:tab w:val="left" w:pos="567"/>
        </w:tabs>
        <w:adjustRightInd w:val="0"/>
        <w:snapToGrid w:val="0"/>
        <w:spacing w:line="300" w:lineRule="auto"/>
        <w:ind w:leftChars="0" w:left="993" w:hanging="426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有關調</w:t>
      </w:r>
      <w:r w:rsidR="00041C4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幅台比照小功率之議題，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MÜST</w:t>
      </w:r>
      <w:r w:rsidR="00E82812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訂定調幅台的費率是介於中功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率和小功率</w:t>
      </w:r>
      <w:proofErr w:type="gramStart"/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之間，</w:t>
      </w:r>
      <w:proofErr w:type="gramEnd"/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本人</w:t>
      </w:r>
      <w:r w:rsidR="00EC34A6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不理解，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例如KTV的</w:t>
      </w:r>
      <w:r w:rsidR="00BA3B17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費率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會因台北、花蓮而有不同</w:t>
      </w:r>
      <w:r w:rsidR="00E82812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嗎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？還是因為KTV</w:t>
      </w:r>
      <w:r w:rsidR="00E82812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的裝潢華麗與否而有不同？現階段調幅台的狀況是，</w:t>
      </w:r>
      <w:r w:rsidR="00E123B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理論上調幅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發射功率是很好的，範圍很大，若</w:t>
      </w:r>
      <w:r w:rsidR="00E123B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將其</w:t>
      </w:r>
      <w:r w:rsidR="009441E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電臺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設置在台北101</w:t>
      </w:r>
      <w:r w:rsidR="00E123B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大樓，</w:t>
      </w:r>
      <w:r w:rsidR="00B807D0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其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可收聽的範圍</w:t>
      </w:r>
      <w:r w:rsidR="00E123B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甚至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可能包括苗栗或台中，但</w:t>
      </w:r>
      <w:r w:rsidR="00E123B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MÜST</w:t>
      </w:r>
      <w:r w:rsidR="00EC34A6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卻認定</w:t>
      </w:r>
      <w:r w:rsidR="00BA3B17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在不同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縣市就會有不同之訂價，</w:t>
      </w:r>
      <w:r w:rsidR="00B2750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這不具說服力</w:t>
      </w:r>
      <w:r w:rsidR="00BA3B17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。所以，不該因為發射功率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、地理環境的差異，而訂出價格的差異，</w:t>
      </w:r>
      <w:r w:rsidR="00BA3B17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應</w:t>
      </w:r>
      <w:r w:rsidR="00BA3B17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回歸到以每首歌的使用次數來調整其價格，</w:t>
      </w:r>
      <w:r w:rsidR="00BA3B17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所以本會認為</w:t>
      </w:r>
      <w:r w:rsidR="00EC34A6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回歸以使用量來訂費率比較合理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。</w:t>
      </w:r>
    </w:p>
    <w:p w:rsidR="00CB2672" w:rsidRPr="00D256C1" w:rsidRDefault="00F95F55" w:rsidP="00CB2672">
      <w:pPr>
        <w:pStyle w:val="aa"/>
        <w:widowControl/>
        <w:numPr>
          <w:ilvl w:val="0"/>
          <w:numId w:val="10"/>
        </w:numPr>
        <w:tabs>
          <w:tab w:val="left" w:pos="567"/>
        </w:tabs>
        <w:adjustRightInd w:val="0"/>
        <w:snapToGrid w:val="0"/>
        <w:spacing w:line="300" w:lineRule="auto"/>
        <w:ind w:leftChars="0" w:left="993" w:hanging="426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轉播台問題，</w:t>
      </w:r>
      <w:r w:rsidR="00013A0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本人承認轉播台有利用到音樂著作，也同意付費，但如果按</w:t>
      </w:r>
      <w:r w:rsidR="009C45B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MÜST用</w:t>
      </w:r>
      <w:r w:rsidR="00013A0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主播台1/2的比例計算，</w:t>
      </w:r>
      <w:r w:rsidR="00991994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實</w:t>
      </w:r>
      <w:r w:rsidR="00013A0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無法接受</w:t>
      </w:r>
      <w:r w:rsidR="00CB2672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，以北部地區</w:t>
      </w:r>
      <w:r w:rsidR="001A3C26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談話台63,000</w:t>
      </w:r>
      <w:r w:rsidR="00CB2672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元為例</w:t>
      </w:r>
      <w:r w:rsidR="001A3C26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</w:t>
      </w:r>
      <w:r w:rsidR="00CB2672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其1/2達3</w:t>
      </w:r>
      <w:r w:rsidR="007924DC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萬多，是很大的負擔</w:t>
      </w:r>
      <w:r w:rsidR="009C45B9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。</w:t>
      </w:r>
    </w:p>
    <w:p w:rsidR="00716E4B" w:rsidRPr="00D256C1" w:rsidRDefault="00716E4B" w:rsidP="00276C4F">
      <w:pPr>
        <w:pStyle w:val="aa"/>
        <w:widowControl/>
        <w:numPr>
          <w:ilvl w:val="0"/>
          <w:numId w:val="5"/>
        </w:numPr>
        <w:tabs>
          <w:tab w:val="left" w:pos="567"/>
        </w:tabs>
        <w:adjustRightInd w:val="0"/>
        <w:snapToGrid w:val="0"/>
        <w:spacing w:line="300" w:lineRule="auto"/>
        <w:ind w:leftChars="0" w:left="993" w:hanging="993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lastRenderedPageBreak/>
        <w:t>正聲廣播吳芳如副總經理：</w:t>
      </w:r>
    </w:p>
    <w:p w:rsidR="00716E4B" w:rsidRPr="00D256C1" w:rsidRDefault="00B27501" w:rsidP="00B65CCF">
      <w:pPr>
        <w:pStyle w:val="aa"/>
        <w:numPr>
          <w:ilvl w:val="0"/>
          <w:numId w:val="7"/>
        </w:numPr>
        <w:adjustRightInd w:val="0"/>
        <w:snapToGrid w:val="0"/>
        <w:spacing w:line="300" w:lineRule="auto"/>
        <w:ind w:leftChars="0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proofErr w:type="gramStart"/>
      <w:r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集管團體</w:t>
      </w:r>
      <w:proofErr w:type="gramEnd"/>
      <w:r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雖係智慧局許可</w:t>
      </w:r>
      <w:r w:rsidR="00716E4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設立的，</w:t>
      </w:r>
      <w:r w:rsidR="00281F24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但概念上也</w:t>
      </w:r>
      <w:proofErr w:type="gramStart"/>
      <w:r w:rsidR="00281F24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可</w:t>
      </w:r>
      <w:r w:rsidR="00716E4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說是一個</w:t>
      </w:r>
      <w:proofErr w:type="gramEnd"/>
      <w:r w:rsidR="00716E4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企業</w:t>
      </w:r>
      <w:r w:rsidR="006E29FC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</w:t>
      </w:r>
      <w:r w:rsidR="00281F24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應</w:t>
      </w:r>
      <w:r w:rsidR="00716E4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有與時俱進的能力，</w:t>
      </w:r>
      <w:proofErr w:type="gramStart"/>
      <w:r w:rsidR="00281F24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集管團體</w:t>
      </w:r>
      <w:proofErr w:type="gramEnd"/>
      <w:r w:rsidR="00281F24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說沒有人力來做</w:t>
      </w:r>
      <w:r w:rsidR="00BD449F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查核</w:t>
      </w:r>
      <w:r w:rsidR="00281F24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的工作，但個人</w:t>
      </w:r>
      <w:proofErr w:type="gramStart"/>
      <w:r w:rsidR="00281F24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認為</w:t>
      </w:r>
      <w:r w:rsidR="00716E4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集管團體</w:t>
      </w:r>
      <w:proofErr w:type="gramEnd"/>
      <w:r w:rsidR="006E29FC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既是賣方，就應有售後服務的查核機制</w:t>
      </w:r>
      <w:r w:rsidR="00716E4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。多年來，至少有100</w:t>
      </w:r>
      <w:r w:rsidR="000E04D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家以上的電臺，</w:t>
      </w:r>
      <w:r w:rsidR="006E29FC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每</w:t>
      </w:r>
      <w:proofErr w:type="gramStart"/>
      <w:r w:rsidR="006E29FC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個</w:t>
      </w:r>
      <w:proofErr w:type="gramEnd"/>
      <w:r w:rsidR="006E29FC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月</w:t>
      </w:r>
      <w:r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均依約</w:t>
      </w:r>
      <w:r w:rsidR="006E29FC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繳交</w:t>
      </w:r>
      <w:r w:rsidR="000E04D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使用清單</w:t>
      </w:r>
      <w:r w:rsidR="00716E4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</w:t>
      </w:r>
      <w:r w:rsidR="000E04D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所謂</w:t>
      </w:r>
      <w:r w:rsidR="00281F24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不堪使用的只是極少部分的電臺，</w:t>
      </w:r>
      <w:r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本人</w:t>
      </w:r>
      <w:r w:rsidR="000E04D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相信</w:t>
      </w:r>
      <w:r w:rsidR="00716E4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經過</w:t>
      </w:r>
      <w:r w:rsidR="00667FBC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此次</w:t>
      </w:r>
      <w:r w:rsidR="000E04D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費率</w:t>
      </w:r>
      <w:r w:rsidR="00667FBC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調整</w:t>
      </w:r>
      <w:r w:rsidR="000E04D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，廣播電臺會依該費率級距、金額，將使用清單徹</w:t>
      </w:r>
      <w:r w:rsidR="00716E4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底</w:t>
      </w:r>
      <w:r w:rsidR="000E04D1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詳實</w:t>
      </w:r>
      <w:r w:rsidR="00716E4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記載。</w:t>
      </w:r>
    </w:p>
    <w:p w:rsidR="00716E4B" w:rsidRPr="00D256C1" w:rsidRDefault="000E04D1" w:rsidP="00B65CCF">
      <w:pPr>
        <w:pStyle w:val="aa"/>
        <w:numPr>
          <w:ilvl w:val="0"/>
          <w:numId w:val="7"/>
        </w:numPr>
        <w:adjustRightInd w:val="0"/>
        <w:snapToGrid w:val="0"/>
        <w:spacing w:line="300" w:lineRule="auto"/>
        <w:ind w:leftChars="0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依據文化部102年委請臺灣經濟研究院之調查資料顯示，廣播</w:t>
      </w:r>
      <w:r w:rsidR="009441E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電臺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的收入</w:t>
      </w:r>
      <w:r w:rsidR="00B807D0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近年來</w:t>
      </w:r>
      <w:r w:rsidR="00B2750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減少許多，廣告量亦減少許多，但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支付著作權權利金部分卻占了12%</w:t>
      </w:r>
      <w:r w:rsidR="0019621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</w:t>
      </w:r>
      <w:r w:rsidR="00667FBC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顯示授權金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係廣播</w:t>
      </w:r>
      <w:r w:rsidR="009441E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電臺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不斷</w:t>
      </w:r>
      <w:r w:rsidR="0019621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在增加的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成本，</w:t>
      </w:r>
      <w:r w:rsidR="0019621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站在</w:t>
      </w:r>
      <w:r w:rsidR="009441EA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電臺</w:t>
      </w:r>
      <w:r w:rsidR="0019621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的角度，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都</w:t>
      </w:r>
      <w:r w:rsidR="0019621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是</w:t>
      </w: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希望能協助政府</w:t>
      </w:r>
      <w:proofErr w:type="gramStart"/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推廣文創</w:t>
      </w:r>
      <w:proofErr w:type="gramEnd"/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</w:t>
      </w:r>
      <w:r w:rsidR="00B2750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多播送</w:t>
      </w:r>
      <w:r w:rsidR="0019621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本土的音樂或國人自創的音樂，也讓廣播節目內容更為活潑，所以</w:t>
      </w:r>
      <w:r w:rsidR="00716E4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希望</w:t>
      </w:r>
      <w:proofErr w:type="gramStart"/>
      <w:r w:rsidR="00716E4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各</w:t>
      </w:r>
      <w:r w:rsidR="00BD449F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個集管團體</w:t>
      </w:r>
      <w:proofErr w:type="gramEnd"/>
      <w:r w:rsidR="00BD449F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的費率能參照利用人建議的費率訂定，達到雙贏的局面</w:t>
      </w:r>
      <w:r w:rsidR="00716E4B"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。</w:t>
      </w:r>
    </w:p>
    <w:p w:rsidR="008001A0" w:rsidRDefault="00A521A9" w:rsidP="008001A0">
      <w:pPr>
        <w:pStyle w:val="aa"/>
        <w:widowControl/>
        <w:numPr>
          <w:ilvl w:val="0"/>
          <w:numId w:val="5"/>
        </w:numPr>
        <w:adjustRightInd w:val="0"/>
        <w:snapToGrid w:val="0"/>
        <w:spacing w:line="300" w:lineRule="auto"/>
        <w:ind w:leftChars="0" w:left="993" w:hanging="993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D256C1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主席</w:t>
      </w:r>
      <w:r w:rsidR="00EE61AA" w:rsidRPr="00D256C1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：</w:t>
      </w:r>
      <w:r w:rsidR="008001A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br/>
      </w:r>
      <w:r w:rsidR="00EE61AA" w:rsidRPr="008001A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謝謝理事長</w:t>
      </w:r>
      <w:r w:rsidR="00C93E9F" w:rsidRPr="008001A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與吳副總</w:t>
      </w:r>
      <w:r w:rsidR="00C93E9F" w:rsidRPr="008001A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，</w:t>
      </w:r>
      <w:r w:rsidR="0019621B" w:rsidRPr="008001A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請問各位</w:t>
      </w:r>
      <w:r w:rsidR="00EE61AA" w:rsidRPr="008001A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委員是否有意見要請教利用人？</w:t>
      </w:r>
    </w:p>
    <w:p w:rsidR="008001A0" w:rsidRDefault="00A521A9" w:rsidP="008001A0">
      <w:pPr>
        <w:pStyle w:val="aa"/>
        <w:widowControl/>
        <w:numPr>
          <w:ilvl w:val="0"/>
          <w:numId w:val="5"/>
        </w:numPr>
        <w:adjustRightInd w:val="0"/>
        <w:snapToGrid w:val="0"/>
        <w:spacing w:line="300" w:lineRule="auto"/>
        <w:ind w:leftChars="0" w:left="993" w:hanging="993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proofErr w:type="gramStart"/>
      <w:r w:rsidRPr="008001A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著審會</w:t>
      </w:r>
      <w:proofErr w:type="gramEnd"/>
      <w:r w:rsidR="00EE61AA" w:rsidRPr="008001A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李瑞斌委員：</w:t>
      </w:r>
      <w:r w:rsidR="00B807D0" w:rsidRPr="008001A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br/>
      </w:r>
      <w:r w:rsidR="00ED0EE3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首先</w:t>
      </w:r>
      <w:r w:rsidR="00ED0EE3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須</w:t>
      </w:r>
      <w:r w:rsidR="00590DB1" w:rsidRPr="008001A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先確定</w:t>
      </w:r>
      <w:r w:rsidR="00E90059" w:rsidRPr="008001A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MÜST</w:t>
      </w:r>
      <w:r w:rsidR="00590DB1" w:rsidRPr="008001A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與</w:t>
      </w:r>
      <w:r w:rsidR="00EE61AA" w:rsidRPr="008001A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廣播公會</w:t>
      </w:r>
      <w:r w:rsidR="003620C6" w:rsidRPr="008001A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雙方就</w:t>
      </w:r>
      <w:r w:rsidR="00ED0EE3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涉及</w:t>
      </w:r>
      <w:r w:rsidR="003620C6" w:rsidRPr="008001A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今</w:t>
      </w:r>
      <w:r w:rsidR="003620C6" w:rsidRPr="008001A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日</w:t>
      </w:r>
      <w:r w:rsidR="00EE61AA" w:rsidRPr="008001A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所討論內容之合約，係僅有公開播送？抑或包含公開傳輸</w:t>
      </w:r>
      <w:r w:rsidR="003620C6" w:rsidRPr="008001A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之授權</w:t>
      </w:r>
      <w:r w:rsidR="003620C6" w:rsidRPr="008001A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。</w:t>
      </w:r>
    </w:p>
    <w:p w:rsidR="008001A0" w:rsidRPr="008001A0" w:rsidRDefault="00B807D0" w:rsidP="008001A0">
      <w:pPr>
        <w:pStyle w:val="aa"/>
        <w:widowControl/>
        <w:numPr>
          <w:ilvl w:val="0"/>
          <w:numId w:val="5"/>
        </w:numPr>
        <w:adjustRightInd w:val="0"/>
        <w:snapToGrid w:val="0"/>
        <w:spacing w:line="300" w:lineRule="auto"/>
        <w:ind w:leftChars="0" w:left="993" w:hanging="993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8001A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MÜST</w:t>
      </w:r>
      <w:r w:rsidRPr="008001A0">
        <w:rPr>
          <w:rFonts w:ascii="標楷體" w:eastAsia="標楷體" w:hAnsi="標楷體" w:cs="Arial"/>
          <w:color w:val="000000" w:themeColor="text1"/>
          <w:kern w:val="0"/>
          <w:sz w:val="28"/>
          <w:szCs w:val="28"/>
          <w:bdr w:val="none" w:sz="0" w:space="0" w:color="auto" w:frame="1"/>
        </w:rPr>
        <w:t>范</w:t>
      </w:r>
      <w:r w:rsidRPr="008001A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  <w:bdr w:val="none" w:sz="0" w:space="0" w:color="auto" w:frame="1"/>
        </w:rPr>
        <w:t>佩珍</w:t>
      </w:r>
      <w:r w:rsidRPr="008001A0">
        <w:rPr>
          <w:rFonts w:ascii="標楷體" w:eastAsia="標楷體" w:hAnsi="標楷體" w:cs="Arial"/>
          <w:color w:val="000000" w:themeColor="text1"/>
          <w:kern w:val="0"/>
          <w:sz w:val="28"/>
          <w:szCs w:val="28"/>
          <w:bdr w:val="none" w:sz="0" w:space="0" w:color="auto" w:frame="1"/>
        </w:rPr>
        <w:t>經理：</w:t>
      </w:r>
      <w:r w:rsidRPr="008001A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  <w:bdr w:val="none" w:sz="0" w:space="0" w:color="auto" w:frame="1"/>
        </w:rPr>
        <w:br/>
      </w:r>
      <w:r w:rsidRPr="008001A0">
        <w:rPr>
          <w:rFonts w:ascii="標楷體" w:eastAsia="標楷體" w:hAnsi="標楷體" w:cs="Arial"/>
          <w:color w:val="000000" w:themeColor="text1"/>
          <w:kern w:val="0"/>
          <w:sz w:val="28"/>
          <w:szCs w:val="28"/>
          <w:bdr w:val="none" w:sz="0" w:space="0" w:color="auto" w:frame="1"/>
        </w:rPr>
        <w:t>只有公開播送。</w:t>
      </w:r>
    </w:p>
    <w:p w:rsidR="00A71B46" w:rsidRDefault="00B807D0" w:rsidP="00A71B46">
      <w:pPr>
        <w:pStyle w:val="aa"/>
        <w:widowControl/>
        <w:numPr>
          <w:ilvl w:val="0"/>
          <w:numId w:val="5"/>
        </w:numPr>
        <w:adjustRightInd w:val="0"/>
        <w:snapToGrid w:val="0"/>
        <w:spacing w:line="300" w:lineRule="auto"/>
        <w:ind w:leftChars="0" w:left="993" w:hanging="993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proofErr w:type="gramStart"/>
      <w:r w:rsidRPr="008001A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著審會</w:t>
      </w:r>
      <w:proofErr w:type="gramEnd"/>
      <w:r w:rsidRPr="008001A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李瑞斌委員：</w:t>
      </w:r>
    </w:p>
    <w:p w:rsidR="00A71B46" w:rsidRDefault="00A71B46" w:rsidP="00A71B46">
      <w:pPr>
        <w:pStyle w:val="aa"/>
        <w:widowControl/>
        <w:numPr>
          <w:ilvl w:val="0"/>
          <w:numId w:val="23"/>
        </w:numPr>
        <w:adjustRightInd w:val="0"/>
        <w:snapToGrid w:val="0"/>
        <w:spacing w:line="300" w:lineRule="auto"/>
        <w:ind w:leftChars="0" w:left="993" w:hanging="567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A71B46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若按利用人建議費率版本，</w:t>
      </w:r>
      <w:r w:rsidRPr="00A71B46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費率計算從地區進入到以</w:t>
      </w:r>
      <w:r w:rsidRPr="00A71B46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音樂</w:t>
      </w:r>
      <w:r w:rsidRPr="00A71B46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使用量計算，是否會出現同地區、同功率電臺，使用</w:t>
      </w:r>
      <w:proofErr w:type="gramStart"/>
      <w:r w:rsidRPr="00A71B46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不同集</w:t>
      </w:r>
      <w:r w:rsidRPr="00A71B46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管團體</w:t>
      </w:r>
      <w:proofErr w:type="gramEnd"/>
      <w:r w:rsidRPr="00A71B46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之數量不同，例如：同地區同功率電臺，其中某電臺利用MÜST音樂歌曲量較少；另一電臺使用MÜST音樂歌曲量較高，但收費確為同一級，廣播公會是否有考量此差異性？</w:t>
      </w:r>
    </w:p>
    <w:p w:rsidR="00A71B46" w:rsidRDefault="00A71B46" w:rsidP="00A71B46">
      <w:pPr>
        <w:pStyle w:val="aa"/>
        <w:widowControl/>
        <w:numPr>
          <w:ilvl w:val="0"/>
          <w:numId w:val="23"/>
        </w:numPr>
        <w:adjustRightInd w:val="0"/>
        <w:snapToGrid w:val="0"/>
        <w:spacing w:line="300" w:lineRule="auto"/>
        <w:ind w:leftChars="0" w:left="993" w:hanging="567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A71B46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lastRenderedPageBreak/>
        <w:t>一</w:t>
      </w:r>
      <w:r w:rsidRPr="00A71B46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旦</w:t>
      </w:r>
      <w:r w:rsidRPr="00A71B46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以使用量為基準，電臺的使用紀錄很重要，</w:t>
      </w:r>
      <w:r w:rsidRPr="00A71B46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依</w:t>
      </w:r>
      <w:r w:rsidRPr="00A71B46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MÜST</w:t>
      </w:r>
      <w:r w:rsidRPr="00A71B46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簡報</w:t>
      </w:r>
      <w:r w:rsidRPr="00A71B46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所提出之統計，針對報表不堪使用部分，</w:t>
      </w:r>
      <w:r w:rsidR="00ED0EE3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利用人</w:t>
      </w:r>
      <w:r w:rsidRPr="00A71B46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有</w:t>
      </w:r>
      <w:r w:rsidRPr="00A71B46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何</w:t>
      </w:r>
      <w:r w:rsidRPr="00A71B46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看法？</w:t>
      </w:r>
    </w:p>
    <w:p w:rsidR="00A71B46" w:rsidRPr="00A71B46" w:rsidRDefault="00A71B46" w:rsidP="00A71B46">
      <w:pPr>
        <w:pStyle w:val="aa"/>
        <w:widowControl/>
        <w:numPr>
          <w:ilvl w:val="0"/>
          <w:numId w:val="23"/>
        </w:numPr>
        <w:adjustRightInd w:val="0"/>
        <w:snapToGrid w:val="0"/>
        <w:spacing w:line="300" w:lineRule="auto"/>
        <w:ind w:leftChars="0" w:left="993" w:hanging="567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A71B46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公會</w:t>
      </w:r>
      <w:proofErr w:type="gramStart"/>
      <w:r w:rsidRPr="00A71B46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建議</w:t>
      </w:r>
      <w:r w:rsidRPr="00A71B46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集管團體</w:t>
      </w:r>
      <w:proofErr w:type="gramEnd"/>
      <w:r w:rsidRPr="00A71B46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可</w:t>
      </w:r>
      <w:r w:rsidRPr="00A71B46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查核使用清單，是否有預想可以配合</w:t>
      </w:r>
      <w:r w:rsidRPr="00A71B46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並</w:t>
      </w:r>
      <w:r w:rsidRPr="00A71B46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接受之理想查核方式。</w:t>
      </w:r>
    </w:p>
    <w:p w:rsidR="00E31660" w:rsidRPr="00E31660" w:rsidRDefault="00A71B46" w:rsidP="00E31660">
      <w:pPr>
        <w:pStyle w:val="aa"/>
        <w:widowControl/>
        <w:numPr>
          <w:ilvl w:val="0"/>
          <w:numId w:val="5"/>
        </w:numPr>
        <w:adjustRightInd w:val="0"/>
        <w:snapToGrid w:val="0"/>
        <w:spacing w:line="300" w:lineRule="auto"/>
        <w:ind w:leftChars="0" w:left="993" w:hanging="993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proofErr w:type="gramStart"/>
      <w:r w:rsidRPr="00A71B46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著審會</w:t>
      </w:r>
      <w:proofErr w:type="gramEnd"/>
      <w:r w:rsidRPr="00A71B46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何吉森委員：</w:t>
      </w:r>
    </w:p>
    <w:p w:rsidR="00E31660" w:rsidRPr="00E31660" w:rsidRDefault="00E31660" w:rsidP="00E31660">
      <w:pPr>
        <w:pStyle w:val="aa"/>
        <w:widowControl/>
        <w:numPr>
          <w:ilvl w:val="0"/>
          <w:numId w:val="26"/>
        </w:numPr>
        <w:adjustRightInd w:val="0"/>
        <w:snapToGrid w:val="0"/>
        <w:spacing w:line="300" w:lineRule="auto"/>
        <w:ind w:leftChars="0" w:left="993" w:hanging="567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長久</w:t>
      </w:r>
      <w:proofErr w:type="gramStart"/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以來集管</w:t>
      </w:r>
      <w:proofErr w:type="gramEnd"/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團體與利用人</w:t>
      </w:r>
      <w:r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間的</w:t>
      </w:r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協商，似乎都</w:t>
      </w:r>
      <w:r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是在</w:t>
      </w:r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優惠情況下達成授權，但若廣播電臺</w:t>
      </w:r>
      <w:proofErr w:type="gramStart"/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利用集管</w:t>
      </w:r>
      <w:r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團體</w:t>
      </w:r>
      <w:proofErr w:type="gramEnd"/>
      <w:r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之</w:t>
      </w:r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著作很多</w:t>
      </w:r>
      <w:r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、</w:t>
      </w:r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營收也很多，</w:t>
      </w:r>
      <w:r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個人認為</w:t>
      </w:r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理論上不應以屬性、功率等模糊的方式來計算</w:t>
      </w:r>
      <w:r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，而</w:t>
      </w:r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應朝</w:t>
      </w:r>
      <w:r w:rsidR="00667FBC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以</w:t>
      </w:r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真正使用量</w:t>
      </w:r>
      <w:r w:rsidR="00667FBC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做為收費基準</w:t>
      </w:r>
      <w:r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。</w:t>
      </w:r>
    </w:p>
    <w:p w:rsidR="00E31660" w:rsidRPr="00E31660" w:rsidRDefault="00E31660" w:rsidP="00E31660">
      <w:pPr>
        <w:pStyle w:val="aa"/>
        <w:widowControl/>
        <w:numPr>
          <w:ilvl w:val="0"/>
          <w:numId w:val="26"/>
        </w:numPr>
        <w:adjustRightInd w:val="0"/>
        <w:snapToGrid w:val="0"/>
        <w:spacing w:line="300" w:lineRule="auto"/>
        <w:ind w:leftChars="0" w:left="993" w:hanging="567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MÜST提到使用稽查權會造成很多查核成本，</w:t>
      </w:r>
      <w:r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但著作權</w:t>
      </w:r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授權</w:t>
      </w:r>
      <w:r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係</w:t>
      </w:r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屬私權，</w:t>
      </w:r>
      <w:proofErr w:type="gramStart"/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集管團體</w:t>
      </w:r>
      <w:proofErr w:type="gramEnd"/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與利用人洽談授權，</w:t>
      </w:r>
      <w:r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本</w:t>
      </w:r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應知道利用人使用</w:t>
      </w:r>
      <w:r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自己</w:t>
      </w:r>
      <w:r w:rsidR="00ED0EE3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所</w:t>
      </w:r>
      <w:r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管理的</w:t>
      </w:r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多少著作，並收取多少使用報酬，查核成本</w:t>
      </w:r>
      <w:r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的問題是</w:t>
      </w:r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需要去面對克服</w:t>
      </w:r>
      <w:r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的。</w:t>
      </w:r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以NCC為例，每天都在計算電視台廣告量、廣告秒數多少，</w:t>
      </w:r>
      <w:r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在</w:t>
      </w:r>
      <w:r w:rsidR="00ED0EE3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此</w:t>
      </w:r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需求</w:t>
      </w:r>
      <w:r w:rsidR="00667FBC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下，使</w:t>
      </w:r>
      <w:r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專門</w:t>
      </w:r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幫廣告公司測試廣告數量、秒數</w:t>
      </w:r>
      <w:r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的公司出現</w:t>
      </w:r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，</w:t>
      </w:r>
      <w:r w:rsidR="00ED0EE3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該等</w:t>
      </w:r>
      <w:r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公司所提</w:t>
      </w:r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數據都很</w:t>
      </w:r>
      <w:proofErr w:type="gramStart"/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清楚，</w:t>
      </w:r>
      <w:proofErr w:type="gramEnd"/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主管機關</w:t>
      </w:r>
      <w:r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都</w:t>
      </w:r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會調閱這些數據</w:t>
      </w:r>
      <w:r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做</w:t>
      </w:r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為</w:t>
      </w:r>
      <w:r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處分</w:t>
      </w:r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之依據，</w:t>
      </w:r>
      <w:r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而</w:t>
      </w:r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法院也相信</w:t>
      </w:r>
      <w:r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這些</w:t>
      </w:r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數據，</w:t>
      </w:r>
      <w:proofErr w:type="gramStart"/>
      <w:r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所以</w:t>
      </w:r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集管團體</w:t>
      </w:r>
      <w:proofErr w:type="gramEnd"/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應朝此方面努力，NCC</w:t>
      </w:r>
      <w:r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亦</w:t>
      </w:r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可提供側錄全國廣播電臺之電腦設備</w:t>
      </w:r>
      <w:r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，</w:t>
      </w:r>
      <w:proofErr w:type="gramStart"/>
      <w:r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協助集管團體</w:t>
      </w:r>
      <w:proofErr w:type="gramEnd"/>
      <w:r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進行音樂使用量的統計</w:t>
      </w:r>
      <w:r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。</w:t>
      </w:r>
    </w:p>
    <w:p w:rsidR="00E31660" w:rsidRPr="00E31660" w:rsidRDefault="00ED0EE3" w:rsidP="00E31660">
      <w:pPr>
        <w:pStyle w:val="aa"/>
        <w:widowControl/>
        <w:numPr>
          <w:ilvl w:val="0"/>
          <w:numId w:val="26"/>
        </w:numPr>
        <w:adjustRightInd w:val="0"/>
        <w:snapToGrid w:val="0"/>
        <w:spacing w:line="300" w:lineRule="auto"/>
        <w:ind w:leftChars="0" w:left="993" w:hanging="567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至</w:t>
      </w:r>
      <w:r w:rsidR="00E31660"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調幅電臺</w:t>
      </w:r>
      <w:r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之問題，除</w:t>
      </w:r>
      <w:r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須</w:t>
      </w:r>
      <w:r w:rsidR="00E31660"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考量</w:t>
      </w:r>
      <w:r w:rsidR="00E31660"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使用量與廣播電臺之</w:t>
      </w:r>
      <w:proofErr w:type="gramStart"/>
      <w:r w:rsidR="00E31660"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營收外</w:t>
      </w:r>
      <w:proofErr w:type="gramEnd"/>
      <w:r w:rsidR="00E31660"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，</w:t>
      </w:r>
      <w:r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仍須考量</w:t>
      </w:r>
      <w:r w:rsidR="00E31660"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目前部分電臺</w:t>
      </w:r>
      <w:r w:rsidR="00E31660"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之存在係</w:t>
      </w:r>
      <w:r w:rsidR="00E31660"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因</w:t>
      </w:r>
      <w:r w:rsidR="00E31660"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政策因素，</w:t>
      </w:r>
      <w:r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例如</w:t>
      </w:r>
      <w:r w:rsidR="00B715D3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為</w:t>
      </w:r>
      <w:r w:rsidR="00E31660"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國家安全等特殊</w:t>
      </w:r>
      <w:r w:rsidR="00667FBC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因素而</w:t>
      </w:r>
      <w:r w:rsidR="00E31660"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存在之必要</w:t>
      </w:r>
      <w:r w:rsidR="00E31660"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；</w:t>
      </w:r>
      <w:r w:rsidR="00B715D3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轉播台部分，</w:t>
      </w:r>
      <w:r w:rsidR="00B715D3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本人</w:t>
      </w:r>
      <w:r w:rsidR="00E31660"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認同MÜST意見</w:t>
      </w:r>
      <w:r w:rsidR="00E31660"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；</w:t>
      </w:r>
      <w:r w:rsidR="00667FBC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至於</w:t>
      </w:r>
      <w:r w:rsidR="00E31660"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網路電臺是否該收費</w:t>
      </w:r>
      <w:r w:rsidR="00E31660"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的問題</w:t>
      </w:r>
      <w:r w:rsidR="00E31660"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，雙方可以再協商，因著作權有將網路傳輸規範在內，實際上電臺也有在網路傳輸。</w:t>
      </w:r>
    </w:p>
    <w:p w:rsidR="00883CD5" w:rsidRPr="00883CD5" w:rsidRDefault="00883CD5" w:rsidP="00883CD5">
      <w:pPr>
        <w:pStyle w:val="aa"/>
        <w:widowControl/>
        <w:numPr>
          <w:ilvl w:val="0"/>
          <w:numId w:val="5"/>
        </w:numPr>
        <w:adjustRightInd w:val="0"/>
        <w:snapToGrid w:val="0"/>
        <w:spacing w:line="300" w:lineRule="auto"/>
        <w:ind w:leftChars="0" w:left="993" w:hanging="993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883CD5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廣播公會馬長生理事長</w:t>
      </w:r>
      <w:r w:rsidRPr="00883CD5">
        <w:rPr>
          <w:rFonts w:ascii="標楷體" w:eastAsia="標楷體" w:hAnsi="標楷體" w:cs="Arial"/>
          <w:color w:val="000000" w:themeColor="text1"/>
          <w:sz w:val="28"/>
          <w:szCs w:val="28"/>
        </w:rPr>
        <w:t>：</w:t>
      </w:r>
    </w:p>
    <w:p w:rsidR="00883CD5" w:rsidRPr="00883CD5" w:rsidRDefault="008E6B9B" w:rsidP="00883CD5">
      <w:pPr>
        <w:pStyle w:val="aa"/>
        <w:widowControl/>
        <w:numPr>
          <w:ilvl w:val="0"/>
          <w:numId w:val="25"/>
        </w:numPr>
        <w:adjustRightInd w:val="0"/>
        <w:snapToGrid w:val="0"/>
        <w:spacing w:line="300" w:lineRule="auto"/>
        <w:ind w:leftChars="0" w:left="993" w:hanging="567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先回應李委員的部分</w:t>
      </w:r>
      <w:r w:rsidR="00883CD5"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，</w:t>
      </w:r>
      <w:r w:rsidR="00883CD5" w:rsidRPr="00883CD5">
        <w:rPr>
          <w:rFonts w:ascii="標楷體" w:eastAsia="標楷體" w:hAnsi="標楷體" w:cs="Arial"/>
          <w:color w:val="000000" w:themeColor="text1"/>
          <w:sz w:val="28"/>
          <w:szCs w:val="28"/>
        </w:rPr>
        <w:t>同地區</w:t>
      </w:r>
      <w:r w:rsidR="00883CD5"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同功率的</w:t>
      </w:r>
      <w:r w:rsidR="00883CD5" w:rsidRPr="00883CD5">
        <w:rPr>
          <w:rFonts w:ascii="標楷體" w:eastAsia="標楷體" w:hAnsi="標楷體" w:cs="Arial"/>
          <w:color w:val="000000" w:themeColor="text1"/>
          <w:sz w:val="28"/>
          <w:szCs w:val="28"/>
        </w:rPr>
        <w:t>不同電臺</w:t>
      </w:r>
      <w:r w:rsidR="00883CD5"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，在</w:t>
      </w:r>
      <w:r w:rsidR="00883CD5" w:rsidRPr="00883CD5">
        <w:rPr>
          <w:rFonts w:ascii="標楷體" w:eastAsia="標楷體" w:hAnsi="標楷體" w:cs="Arial"/>
          <w:color w:val="000000" w:themeColor="text1"/>
          <w:sz w:val="28"/>
          <w:szCs w:val="28"/>
        </w:rPr>
        <w:t>用歌曲使用量來付費的時候，由於是概</w:t>
      </w:r>
      <w:r w:rsidR="00883CD5"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括</w:t>
      </w:r>
      <w:r w:rsidR="00883CD5" w:rsidRPr="00883CD5">
        <w:rPr>
          <w:rFonts w:ascii="標楷體" w:eastAsia="標楷體" w:hAnsi="標楷體" w:cs="Arial"/>
          <w:color w:val="000000" w:themeColor="text1"/>
          <w:sz w:val="28"/>
          <w:szCs w:val="28"/>
        </w:rPr>
        <w:t>授權的關係，所以要</w:t>
      </w:r>
      <w:r w:rsidR="00883CD5"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向</w:t>
      </w:r>
      <w:proofErr w:type="gramStart"/>
      <w:r w:rsidR="00B715D3">
        <w:rPr>
          <w:rFonts w:ascii="標楷體" w:eastAsia="標楷體" w:hAnsi="標楷體" w:cs="Arial"/>
          <w:color w:val="000000" w:themeColor="text1"/>
          <w:sz w:val="28"/>
          <w:szCs w:val="28"/>
        </w:rPr>
        <w:t>三家集管團體</w:t>
      </w:r>
      <w:proofErr w:type="gramEnd"/>
      <w:r w:rsidR="00B715D3">
        <w:rPr>
          <w:rFonts w:ascii="標楷體" w:eastAsia="標楷體" w:hAnsi="標楷體" w:cs="Arial"/>
          <w:color w:val="000000" w:themeColor="text1"/>
          <w:sz w:val="28"/>
          <w:szCs w:val="28"/>
        </w:rPr>
        <w:t>付費，</w:t>
      </w:r>
      <w:r w:rsidR="00883CD5" w:rsidRPr="00883CD5">
        <w:rPr>
          <w:rFonts w:ascii="標楷體" w:eastAsia="標楷體" w:hAnsi="標楷體" w:cs="Arial"/>
          <w:color w:val="000000" w:themeColor="text1"/>
          <w:sz w:val="28"/>
          <w:szCs w:val="28"/>
        </w:rPr>
        <w:t>是不得已的狀態</w:t>
      </w:r>
      <w:r w:rsidR="00883CD5"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，然我方最終仍</w:t>
      </w:r>
      <w:r w:rsidR="00883CD5" w:rsidRPr="00883CD5">
        <w:rPr>
          <w:rFonts w:ascii="標楷體" w:eastAsia="標楷體" w:hAnsi="標楷體" w:cs="Arial"/>
          <w:color w:val="000000" w:themeColor="text1"/>
          <w:sz w:val="28"/>
          <w:szCs w:val="28"/>
        </w:rPr>
        <w:t>希望</w:t>
      </w:r>
      <w:r w:rsidR="00883CD5"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能透</w:t>
      </w:r>
      <w:r w:rsidR="00883CD5"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lastRenderedPageBreak/>
        <w:t>過音樂使用量的計算</w:t>
      </w:r>
      <w:r w:rsidR="00883CD5" w:rsidRPr="00883CD5">
        <w:rPr>
          <w:rFonts w:ascii="標楷體" w:eastAsia="標楷體" w:hAnsi="標楷體" w:cs="Arial"/>
          <w:color w:val="000000" w:themeColor="text1"/>
          <w:sz w:val="28"/>
          <w:szCs w:val="28"/>
        </w:rPr>
        <w:t>，</w:t>
      </w:r>
      <w:r w:rsidR="00883CD5"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付一筆費用，該費用</w:t>
      </w:r>
      <w:r w:rsidR="00883CD5" w:rsidRPr="00883CD5">
        <w:rPr>
          <w:rFonts w:ascii="標楷體" w:eastAsia="標楷體" w:hAnsi="標楷體" w:cs="Arial"/>
          <w:color w:val="000000" w:themeColor="text1"/>
          <w:sz w:val="28"/>
          <w:szCs w:val="28"/>
        </w:rPr>
        <w:t>包涵</w:t>
      </w:r>
      <w:proofErr w:type="gramStart"/>
      <w:r w:rsidR="00883CD5" w:rsidRPr="00883CD5">
        <w:rPr>
          <w:rFonts w:ascii="標楷體" w:eastAsia="標楷體" w:hAnsi="標楷體" w:cs="Arial"/>
          <w:color w:val="000000" w:themeColor="text1"/>
          <w:sz w:val="28"/>
          <w:szCs w:val="28"/>
        </w:rPr>
        <w:t>所有集管團體</w:t>
      </w:r>
      <w:proofErr w:type="gramEnd"/>
      <w:r w:rsidR="00883CD5" w:rsidRPr="00883CD5">
        <w:rPr>
          <w:rFonts w:ascii="標楷體" w:eastAsia="標楷體" w:hAnsi="標楷體" w:cs="Arial"/>
          <w:color w:val="000000" w:themeColor="text1"/>
          <w:sz w:val="28"/>
          <w:szCs w:val="28"/>
        </w:rPr>
        <w:t>和</w:t>
      </w:r>
      <w:proofErr w:type="gramStart"/>
      <w:r w:rsidR="00883CD5" w:rsidRPr="00883CD5">
        <w:rPr>
          <w:rFonts w:ascii="標楷體" w:eastAsia="標楷體" w:hAnsi="標楷體" w:cs="Arial"/>
          <w:color w:val="000000" w:themeColor="text1"/>
          <w:sz w:val="28"/>
          <w:szCs w:val="28"/>
        </w:rPr>
        <w:t>非集管團體</w:t>
      </w:r>
      <w:proofErr w:type="gramEnd"/>
      <w:r w:rsidR="00883CD5" w:rsidRPr="00883CD5">
        <w:rPr>
          <w:rFonts w:ascii="標楷體" w:eastAsia="標楷體" w:hAnsi="標楷體" w:cs="Arial"/>
          <w:color w:val="000000" w:themeColor="text1"/>
          <w:sz w:val="28"/>
          <w:szCs w:val="28"/>
        </w:rPr>
        <w:t>的個人創作者</w:t>
      </w:r>
      <w:r w:rsidR="00883CD5"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。</w:t>
      </w:r>
    </w:p>
    <w:p w:rsidR="00883CD5" w:rsidRPr="00883CD5" w:rsidRDefault="00883CD5" w:rsidP="00883CD5">
      <w:pPr>
        <w:pStyle w:val="aa"/>
        <w:widowControl/>
        <w:numPr>
          <w:ilvl w:val="0"/>
          <w:numId w:val="25"/>
        </w:numPr>
        <w:adjustRightInd w:val="0"/>
        <w:snapToGrid w:val="0"/>
        <w:spacing w:line="300" w:lineRule="auto"/>
        <w:ind w:leftChars="0" w:left="993" w:hanging="567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電臺提供的使用清單</w:t>
      </w:r>
      <w:r w:rsidRPr="00883CD5">
        <w:rPr>
          <w:rFonts w:ascii="標楷體" w:eastAsia="標楷體" w:hAnsi="標楷體" w:cs="Arial"/>
          <w:color w:val="000000" w:themeColor="text1"/>
          <w:sz w:val="28"/>
          <w:szCs w:val="28"/>
        </w:rPr>
        <w:t>不夠明確，</w:t>
      </w:r>
      <w:proofErr w:type="gramStart"/>
      <w:r w:rsidRPr="00883CD5">
        <w:rPr>
          <w:rFonts w:ascii="標楷體" w:eastAsia="標楷體" w:hAnsi="標楷體" w:cs="Arial"/>
          <w:color w:val="000000" w:themeColor="text1"/>
          <w:sz w:val="28"/>
          <w:szCs w:val="28"/>
        </w:rPr>
        <w:t>依集管條例</w:t>
      </w:r>
      <w:proofErr w:type="gramEnd"/>
      <w:r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相關</w:t>
      </w:r>
      <w:r w:rsidRPr="00883CD5">
        <w:rPr>
          <w:rFonts w:ascii="標楷體" w:eastAsia="標楷體" w:hAnsi="標楷體" w:cs="Arial"/>
          <w:color w:val="000000" w:themeColor="text1"/>
          <w:sz w:val="28"/>
          <w:szCs w:val="28"/>
        </w:rPr>
        <w:t>規定，</w:t>
      </w:r>
      <w:proofErr w:type="gramStart"/>
      <w:r w:rsidRPr="00883CD5">
        <w:rPr>
          <w:rFonts w:ascii="標楷體" w:eastAsia="標楷體" w:hAnsi="標楷體" w:cs="Arial"/>
          <w:color w:val="000000" w:themeColor="text1"/>
          <w:sz w:val="28"/>
          <w:szCs w:val="28"/>
        </w:rPr>
        <w:t>集管團體</w:t>
      </w:r>
      <w:proofErr w:type="gramEnd"/>
      <w:r w:rsidRPr="00883CD5">
        <w:rPr>
          <w:rFonts w:ascii="標楷體" w:eastAsia="標楷體" w:hAnsi="標楷體" w:cs="Arial"/>
          <w:color w:val="000000" w:themeColor="text1"/>
          <w:sz w:val="28"/>
          <w:szCs w:val="28"/>
        </w:rPr>
        <w:t>可以</w:t>
      </w:r>
      <w:r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因此</w:t>
      </w:r>
      <w:r w:rsidRPr="00883CD5">
        <w:rPr>
          <w:rFonts w:ascii="標楷體" w:eastAsia="標楷體" w:hAnsi="標楷體" w:cs="Arial"/>
          <w:color w:val="000000" w:themeColor="text1"/>
          <w:sz w:val="28"/>
          <w:szCs w:val="28"/>
        </w:rPr>
        <w:t>拒絕</w:t>
      </w:r>
      <w:r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授權，</w:t>
      </w:r>
      <w:r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或者電臺</w:t>
      </w:r>
      <w:r w:rsidRPr="00883CD5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提供</w:t>
      </w:r>
      <w:r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節目</w:t>
      </w:r>
      <w:r w:rsidRPr="00883CD5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聲音</w:t>
      </w:r>
      <w:proofErr w:type="gramStart"/>
      <w:r w:rsidRPr="00883CD5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檔</w:t>
      </w:r>
      <w:proofErr w:type="gramEnd"/>
      <w:r w:rsidRPr="00883CD5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也是一個方法</w:t>
      </w:r>
      <w:r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；除此之外，希望</w:t>
      </w:r>
      <w:r w:rsidRPr="00883CD5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MÜST</w:t>
      </w:r>
      <w:r w:rsidRPr="00883CD5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能了解，電臺提供利用清單有其困難存在，並</w:t>
      </w:r>
      <w:r w:rsidRPr="00883CD5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不是所有的電臺都</w:t>
      </w:r>
      <w:r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像</w:t>
      </w:r>
      <w:r w:rsidR="00B715D3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中廣、警廣有自</w:t>
      </w:r>
      <w:r w:rsidR="00B715D3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建</w:t>
      </w:r>
      <w:r w:rsidRPr="00883CD5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的音樂資料庫，很多外製的節目人員在播歌的時候，只會登錄歌名，</w:t>
      </w:r>
      <w:r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電臺並無</w:t>
      </w:r>
      <w:r w:rsidRPr="00883CD5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法</w:t>
      </w:r>
      <w:r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就</w:t>
      </w:r>
      <w:r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每首歌曲去</w:t>
      </w:r>
      <w:r w:rsidRPr="00883CD5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查</w:t>
      </w:r>
      <w:r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詢</w:t>
      </w:r>
      <w:r w:rsidRPr="00883CD5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作詞作曲者</w:t>
      </w:r>
      <w:r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。</w:t>
      </w:r>
    </w:p>
    <w:p w:rsidR="00883CD5" w:rsidRPr="00883CD5" w:rsidRDefault="00883CD5" w:rsidP="00883CD5">
      <w:pPr>
        <w:pStyle w:val="aa"/>
        <w:widowControl/>
        <w:numPr>
          <w:ilvl w:val="0"/>
          <w:numId w:val="25"/>
        </w:numPr>
        <w:adjustRightInd w:val="0"/>
        <w:snapToGrid w:val="0"/>
        <w:spacing w:line="300" w:lineRule="auto"/>
        <w:ind w:leftChars="0" w:left="993" w:hanging="567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至於</w:t>
      </w:r>
      <w:r w:rsidR="00B715D3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如何查核的問題，</w:t>
      </w:r>
      <w:r w:rsidRPr="00883CD5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MÜST</w:t>
      </w:r>
      <w:r w:rsidR="00B715D3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既然可從節目表做出判斷，</w:t>
      </w:r>
      <w:r w:rsidR="00B715D3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亦</w:t>
      </w:r>
      <w:r w:rsidRPr="00883CD5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可從</w:t>
      </w:r>
      <w:r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電臺</w:t>
      </w:r>
      <w:r w:rsidRPr="00883CD5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一天的側錄，大略知道</w:t>
      </w:r>
      <w:r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該電臺</w:t>
      </w:r>
      <w:r w:rsidRPr="00883CD5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的型態是一小時播幾首歌，</w:t>
      </w:r>
      <w:r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藉此</w:t>
      </w:r>
      <w:r w:rsidRPr="00883CD5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反推</w:t>
      </w:r>
      <w:r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出</w:t>
      </w:r>
      <w:proofErr w:type="gramStart"/>
      <w:r w:rsidRPr="00883CD5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ㄧ個</w:t>
      </w:r>
      <w:proofErr w:type="gramEnd"/>
      <w:r w:rsidRPr="00883CD5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月的使用量，</w:t>
      </w:r>
      <w:r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另</w:t>
      </w:r>
      <w:r w:rsidRPr="00883CD5">
        <w:rPr>
          <w:rFonts w:ascii="標楷體" w:eastAsia="標楷體" w:hAnsi="標楷體" w:cs="Arial"/>
          <w:color w:val="000000" w:themeColor="text1"/>
          <w:sz w:val="28"/>
          <w:szCs w:val="28"/>
        </w:rPr>
        <w:t>何委員</w:t>
      </w:r>
      <w:r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也</w:t>
      </w:r>
      <w:r w:rsidRPr="00883CD5">
        <w:rPr>
          <w:rFonts w:ascii="標楷體" w:eastAsia="標楷體" w:hAnsi="標楷體" w:cs="Arial"/>
          <w:color w:val="000000" w:themeColor="text1"/>
          <w:sz w:val="28"/>
          <w:szCs w:val="28"/>
        </w:rPr>
        <w:t>提到一個很好的建議，</w:t>
      </w:r>
      <w:proofErr w:type="gramStart"/>
      <w:r w:rsidRPr="00883CD5">
        <w:rPr>
          <w:rFonts w:ascii="標楷體" w:eastAsia="標楷體" w:hAnsi="標楷體" w:cs="Arial"/>
          <w:color w:val="000000" w:themeColor="text1"/>
          <w:sz w:val="28"/>
          <w:szCs w:val="28"/>
        </w:rPr>
        <w:t>如果</w:t>
      </w:r>
      <w:r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集管團體</w:t>
      </w:r>
      <w:proofErr w:type="gramEnd"/>
      <w:r w:rsidRPr="00883CD5">
        <w:rPr>
          <w:rFonts w:ascii="標楷體" w:eastAsia="標楷體" w:hAnsi="標楷體" w:cs="Arial"/>
          <w:color w:val="000000" w:themeColor="text1"/>
          <w:sz w:val="28"/>
          <w:szCs w:val="28"/>
        </w:rPr>
        <w:t>願意跟NCC做好連結，例如選擇</w:t>
      </w:r>
      <w:r w:rsidR="00B715D3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並確認</w:t>
      </w:r>
      <w:r w:rsidRPr="00883CD5">
        <w:rPr>
          <w:rFonts w:ascii="標楷體" w:eastAsia="標楷體" w:hAnsi="標楷體" w:cs="Arial"/>
          <w:color w:val="000000" w:themeColor="text1"/>
          <w:sz w:val="28"/>
          <w:szCs w:val="28"/>
        </w:rPr>
        <w:t>台廣1月1</w:t>
      </w:r>
      <w:r w:rsidR="00B715D3">
        <w:rPr>
          <w:rFonts w:ascii="標楷體" w:eastAsia="標楷體" w:hAnsi="標楷體" w:cs="Arial"/>
          <w:color w:val="000000" w:themeColor="text1"/>
          <w:sz w:val="28"/>
          <w:szCs w:val="28"/>
        </w:rPr>
        <w:t>號當天播出的節目內容，</w:t>
      </w:r>
      <w:r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在此種方式下，</w:t>
      </w:r>
      <w:r w:rsidRPr="00883CD5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最終就會使所有的電臺利用人</w:t>
      </w:r>
      <w:r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願意</w:t>
      </w:r>
      <w:r w:rsidRPr="00883CD5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提供完整的資料</w:t>
      </w:r>
      <w:r w:rsidRPr="00883CD5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。</w:t>
      </w:r>
    </w:p>
    <w:p w:rsidR="00E31660" w:rsidRPr="00E31660" w:rsidRDefault="0049499A" w:rsidP="00E31660">
      <w:pPr>
        <w:pStyle w:val="aa"/>
        <w:widowControl/>
        <w:numPr>
          <w:ilvl w:val="0"/>
          <w:numId w:val="5"/>
        </w:numPr>
        <w:adjustRightInd w:val="0"/>
        <w:snapToGrid w:val="0"/>
        <w:spacing w:line="300" w:lineRule="auto"/>
        <w:ind w:leftChars="0" w:left="993" w:hanging="993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proofErr w:type="gramStart"/>
      <w:r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著審會</w:t>
      </w:r>
      <w:proofErr w:type="gramEnd"/>
      <w:r w:rsidR="00126832"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黃怡騰委員：</w:t>
      </w:r>
      <w:r w:rsidR="00126832"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br/>
      </w:r>
      <w:r w:rsidR="00126832"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以產業面來說，現行之經濟結構、生活娛樂</w:t>
      </w:r>
      <w:r w:rsidR="00285719"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型態之轉變，廣播事業受到很大衝擊，如何透過有效的方式來處理，過去</w:t>
      </w:r>
      <w:r w:rsidR="00285719"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的</w:t>
      </w:r>
      <w:r w:rsidR="00285719"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五大公會變成現今整合性的公會，</w:t>
      </w:r>
      <w:r w:rsidR="00285719"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我認為NCC可以主管機關</w:t>
      </w:r>
      <w:r w:rsidR="00126832"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之立場</w:t>
      </w:r>
      <w:r w:rsidR="00285719" w:rsidRP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去</w:t>
      </w:r>
      <w:r w:rsid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整合、輔導公會，可發揮</w:t>
      </w:r>
      <w:r w:rsidR="00E31660">
        <w:rPr>
          <w:rFonts w:ascii="標楷體" w:eastAsia="標楷體" w:hAnsi="標楷體" w:cs="細明體" w:hint="eastAsia"/>
          <w:color w:val="000000" w:themeColor="text1"/>
          <w:kern w:val="0"/>
          <w:sz w:val="28"/>
          <w:szCs w:val="28"/>
        </w:rPr>
        <w:t>的</w:t>
      </w:r>
      <w:r w:rsidR="00126832" w:rsidRPr="00E31660">
        <w:rPr>
          <w:rFonts w:ascii="標楷體" w:eastAsia="標楷體" w:hAnsi="標楷體" w:cs="細明體"/>
          <w:color w:val="000000" w:themeColor="text1"/>
          <w:kern w:val="0"/>
          <w:sz w:val="28"/>
          <w:szCs w:val="28"/>
        </w:rPr>
        <w:t>空間更大。</w:t>
      </w:r>
    </w:p>
    <w:p w:rsidR="00E31660" w:rsidRDefault="0049499A" w:rsidP="00E31660">
      <w:pPr>
        <w:pStyle w:val="aa"/>
        <w:widowControl/>
        <w:numPr>
          <w:ilvl w:val="0"/>
          <w:numId w:val="5"/>
        </w:numPr>
        <w:adjustRightInd w:val="0"/>
        <w:snapToGrid w:val="0"/>
        <w:spacing w:line="300" w:lineRule="auto"/>
        <w:ind w:leftChars="0" w:left="993" w:hanging="993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主席</w:t>
      </w:r>
      <w:r w:rsidR="00126832"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：</w:t>
      </w:r>
      <w:r w:rsidR="00FD6936"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br/>
      </w:r>
      <w:r w:rsidR="001F1748"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請教利用人</w:t>
      </w:r>
      <w:r w:rsidR="00126832"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目前全國性</w:t>
      </w:r>
      <w:r w:rsidR="009441EA"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電臺</w:t>
      </w:r>
      <w:r w:rsidR="00126832"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有幾家？</w:t>
      </w:r>
    </w:p>
    <w:p w:rsidR="00E31660" w:rsidRDefault="00FD6936" w:rsidP="00E31660">
      <w:pPr>
        <w:pStyle w:val="aa"/>
        <w:widowControl/>
        <w:numPr>
          <w:ilvl w:val="0"/>
          <w:numId w:val="5"/>
        </w:numPr>
        <w:adjustRightInd w:val="0"/>
        <w:snapToGrid w:val="0"/>
        <w:spacing w:line="300" w:lineRule="auto"/>
        <w:ind w:leftChars="0" w:left="993" w:hanging="993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正聲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廣播公司吳芳如副總經理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：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br/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全國性</w:t>
      </w:r>
      <w:r w:rsidR="009441EA"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電臺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只有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中廣</w:t>
      </w:r>
      <w:r w:rsidR="00B715D3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1</w:t>
      </w:r>
      <w:r w:rsidR="007924DC"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家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。</w:t>
      </w:r>
    </w:p>
    <w:p w:rsidR="00E31660" w:rsidRDefault="00FD6936" w:rsidP="00E31660">
      <w:pPr>
        <w:pStyle w:val="aa"/>
        <w:widowControl/>
        <w:numPr>
          <w:ilvl w:val="0"/>
          <w:numId w:val="5"/>
        </w:numPr>
        <w:adjustRightInd w:val="0"/>
        <w:snapToGrid w:val="0"/>
        <w:spacing w:line="300" w:lineRule="auto"/>
        <w:ind w:leftChars="0" w:left="993" w:hanging="993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主席：</w:t>
      </w:r>
    </w:p>
    <w:p w:rsidR="00E31660" w:rsidRDefault="00E31660" w:rsidP="00E31660">
      <w:pPr>
        <w:pStyle w:val="aa"/>
        <w:widowControl/>
        <w:numPr>
          <w:ilvl w:val="0"/>
          <w:numId w:val="28"/>
        </w:numPr>
        <w:adjustRightInd w:val="0"/>
        <w:snapToGrid w:val="0"/>
        <w:spacing w:line="300" w:lineRule="auto"/>
        <w:ind w:leftChars="0" w:left="993" w:hanging="567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若只有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中廣1家電臺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是否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有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需要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再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區分為5級？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因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不管其下之音樂網、鄉親網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或流行網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等，所有的利用情形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最終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皆會累積在同一音樂使用量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下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，應是利用人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數量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多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才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有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分級</w:t>
      </w:r>
      <w:r w:rsidR="006E74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的必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要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，此部分</w:t>
      </w:r>
      <w:r w:rsidR="00790D57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請</w:t>
      </w:r>
      <w:r w:rsidR="00790D57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利用人</w:t>
      </w:r>
      <w:r w:rsidR="00790D57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再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去思考。</w:t>
      </w:r>
    </w:p>
    <w:p w:rsidR="00E31660" w:rsidRDefault="00E31660" w:rsidP="00E31660">
      <w:pPr>
        <w:pStyle w:val="aa"/>
        <w:widowControl/>
        <w:numPr>
          <w:ilvl w:val="0"/>
          <w:numId w:val="28"/>
        </w:numPr>
        <w:adjustRightInd w:val="0"/>
        <w:snapToGrid w:val="0"/>
        <w:spacing w:line="300" w:lineRule="auto"/>
        <w:ind w:leftChars="0" w:left="993" w:hanging="567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另外，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有關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縣市分級雙方認知差距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頗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大，以彰化為例，MÜST將其分為第二級距，利用人則放在第三級距；另外宜蘭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縣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、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lastRenderedPageBreak/>
        <w:t>花蓮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縣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，在MÜST費率為第三級距，但在利用人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建議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費率中則與連江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縣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同一級距，想像中宜蘭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縣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、花蓮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縣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、連江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縣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應該還是有差距，請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利用人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說明。</w:t>
      </w:r>
    </w:p>
    <w:p w:rsidR="00E31660" w:rsidRDefault="00E31660" w:rsidP="00E31660">
      <w:pPr>
        <w:pStyle w:val="aa"/>
        <w:widowControl/>
        <w:numPr>
          <w:ilvl w:val="0"/>
          <w:numId w:val="28"/>
        </w:numPr>
        <w:adjustRightInd w:val="0"/>
        <w:snapToGrid w:val="0"/>
        <w:spacing w:line="300" w:lineRule="auto"/>
        <w:ind w:leftChars="0" w:left="993" w:hanging="567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MÜST將費率區分為4級距，利用人分為5級距，以利用人角度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而言，5級距或許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更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能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反應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出</w:t>
      </w:r>
      <w:r w:rsidR="006E74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各地區電臺使用音樂之情形，惟此分類係以何種標準認定</w:t>
      </w:r>
      <w:r w:rsidR="006E74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？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如何認定各級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距間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之不同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？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現行之屬性係以綜合、商業台等區分，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若改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以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5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級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距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區分，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雙方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之認定可能不同。</w:t>
      </w:r>
    </w:p>
    <w:p w:rsidR="00E31660" w:rsidRDefault="008E6B9B" w:rsidP="00E31660">
      <w:pPr>
        <w:pStyle w:val="aa"/>
        <w:widowControl/>
        <w:numPr>
          <w:ilvl w:val="0"/>
          <w:numId w:val="28"/>
        </w:numPr>
        <w:adjustRightInd w:val="0"/>
        <w:snapToGrid w:val="0"/>
        <w:spacing w:line="300" w:lineRule="auto"/>
        <w:ind w:leftChars="0" w:left="993" w:hanging="567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調幅電臺部分</w:t>
      </w:r>
      <w:r w:rsidR="00E31660"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</w:t>
      </w:r>
      <w:r w:rsidR="00E31660"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MÜST費率偏向</w:t>
      </w:r>
      <w:r w:rsidR="00E31660"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以</w:t>
      </w:r>
      <w:r w:rsidR="00E31660"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中功率</w:t>
      </w:r>
      <w:r w:rsidR="00E31660"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電臺費率</w:t>
      </w:r>
      <w:r w:rsidR="00E31660"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做調整，利用人則偏向</w:t>
      </w:r>
      <w:r w:rsidR="00E31660"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以</w:t>
      </w:r>
      <w:r w:rsidR="00E31660"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小功率</w:t>
      </w:r>
      <w:r w:rsidR="00E31660"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電臺費率</w:t>
      </w:r>
      <w:r w:rsidR="00E31660"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做調整，該費率</w:t>
      </w:r>
      <w:r w:rsidR="00E31660"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究</w:t>
      </w:r>
      <w:r w:rsidR="006E74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應以</w:t>
      </w:r>
      <w:r w:rsidR="006E74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何</w:t>
      </w:r>
      <w:r w:rsidR="006E74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標準做調整，此部分</w:t>
      </w:r>
      <w:proofErr w:type="gramStart"/>
      <w:r w:rsidR="006E74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承辦科</w:t>
      </w:r>
      <w:r w:rsidR="006E74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可向</w:t>
      </w:r>
      <w:proofErr w:type="gramEnd"/>
      <w:r w:rsidR="00E31660"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NCC</w:t>
      </w:r>
      <w:r w:rsidR="006E74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瞭</w:t>
      </w:r>
      <w:r w:rsidR="00E31660"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解。</w:t>
      </w:r>
    </w:p>
    <w:p w:rsidR="00E31660" w:rsidRDefault="00E31660" w:rsidP="00E31660">
      <w:pPr>
        <w:pStyle w:val="aa"/>
        <w:widowControl/>
        <w:numPr>
          <w:ilvl w:val="0"/>
          <w:numId w:val="28"/>
        </w:numPr>
        <w:adjustRightInd w:val="0"/>
        <w:snapToGrid w:val="0"/>
        <w:spacing w:line="300" w:lineRule="auto"/>
        <w:ind w:leftChars="0" w:left="993" w:hanging="567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從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利用人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建議之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費率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中，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可以理解廣播電臺之費率係希望能反應實際之音樂使用量，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惟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實務上，利用人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究竟能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否提供正確使用清單，依MÜST簡報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的資料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，若</w:t>
      </w:r>
      <w:proofErr w:type="gramStart"/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採</w:t>
      </w:r>
      <w:proofErr w:type="gramEnd"/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查核制度，MÜST之成本需要238萬，再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對比其在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利用人建議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之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費率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下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，使用報酬收入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為</w:t>
      </w:r>
      <w:r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81萬，</w:t>
      </w:r>
      <w:r w:rsidR="008E6B9B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成本效益間差距過大，此部分</w:t>
      </w:r>
      <w:r w:rsidR="006E74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也會成為主管機關審議費率時之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考量</w:t>
      </w:r>
      <w:r w:rsidR="006E74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因素</w:t>
      </w: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。</w:t>
      </w:r>
    </w:p>
    <w:p w:rsidR="00E31660" w:rsidRPr="00E31660" w:rsidRDefault="00FC1D5D" w:rsidP="00E31660">
      <w:pPr>
        <w:pStyle w:val="aa"/>
        <w:widowControl/>
        <w:numPr>
          <w:ilvl w:val="0"/>
          <w:numId w:val="28"/>
        </w:numPr>
        <w:adjustRightInd w:val="0"/>
        <w:snapToGrid w:val="0"/>
        <w:spacing w:line="300" w:lineRule="auto"/>
        <w:ind w:leftChars="0" w:left="993" w:hanging="567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最後須</w:t>
      </w:r>
      <w:proofErr w:type="gramStart"/>
      <w:r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說明</w:t>
      </w:r>
      <w:r w:rsidR="00E31660"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集管團體</w:t>
      </w:r>
      <w:proofErr w:type="gramEnd"/>
      <w:r w:rsidR="00E31660"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並</w:t>
      </w:r>
      <w:r w:rsidR="00E31660"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非企業，</w:t>
      </w:r>
      <w:r w:rsidR="00E31660"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其</w:t>
      </w:r>
      <w:r w:rsidR="00E31660"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屬於公益法人，成本越高</w:t>
      </w:r>
      <w:r w:rsidR="00E31660"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</w:t>
      </w:r>
      <w:r w:rsidR="00E31660"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其分配給權利人</w:t>
      </w:r>
      <w:r w:rsidR="00E31660"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之</w:t>
      </w:r>
      <w:r w:rsidR="00E31660"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報酬</w:t>
      </w:r>
      <w:r w:rsidR="00E31660"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越</w:t>
      </w:r>
      <w:r w:rsidR="00E31660"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少</w:t>
      </w:r>
      <w:r w:rsidR="00E31660"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，此觀念</w:t>
      </w:r>
      <w:r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應</w:t>
      </w:r>
      <w:proofErr w:type="gramStart"/>
      <w:r w:rsidR="00E31660"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釐</w:t>
      </w:r>
      <w:proofErr w:type="gramEnd"/>
      <w:r w:rsidR="00E31660"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清</w:t>
      </w:r>
      <w:r w:rsidR="00E31660" w:rsidRPr="00E31660"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  <w:t>。</w:t>
      </w:r>
    </w:p>
    <w:p w:rsidR="00E31660" w:rsidRPr="00E31660" w:rsidRDefault="00E31660" w:rsidP="00E31660">
      <w:pPr>
        <w:pStyle w:val="aa"/>
        <w:widowControl/>
        <w:numPr>
          <w:ilvl w:val="0"/>
          <w:numId w:val="5"/>
        </w:numPr>
        <w:adjustRightInd w:val="0"/>
        <w:snapToGrid w:val="0"/>
        <w:spacing w:line="300" w:lineRule="auto"/>
        <w:ind w:leftChars="0" w:left="993" w:hanging="993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廣播公會馬長生理事長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：</w:t>
      </w:r>
    </w:p>
    <w:p w:rsidR="00E31660" w:rsidRPr="00E31660" w:rsidRDefault="00E31660" w:rsidP="00E31660">
      <w:pPr>
        <w:pStyle w:val="aa"/>
        <w:widowControl/>
        <w:numPr>
          <w:ilvl w:val="0"/>
          <w:numId w:val="27"/>
        </w:numPr>
        <w:adjustRightInd w:val="0"/>
        <w:snapToGrid w:val="0"/>
        <w:spacing w:line="300" w:lineRule="auto"/>
        <w:ind w:leftChars="0" w:left="993" w:hanging="567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E31660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全國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性電臺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現階段</w:t>
      </w:r>
      <w:r w:rsidR="00FC1D5D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儘管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只有一個台，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但訂出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分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級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修正後，對於非營利電臺的全國網，像警廣、教育廣播電臺、漢聲、中央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廣播電臺等，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也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一樣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可作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為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參考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。</w:t>
      </w:r>
    </w:p>
    <w:p w:rsidR="00E31660" w:rsidRPr="00E31660" w:rsidRDefault="00E31660" w:rsidP="00E31660">
      <w:pPr>
        <w:pStyle w:val="aa"/>
        <w:widowControl/>
        <w:numPr>
          <w:ilvl w:val="0"/>
          <w:numId w:val="27"/>
        </w:numPr>
        <w:adjustRightInd w:val="0"/>
        <w:snapToGrid w:val="0"/>
        <w:spacing w:line="300" w:lineRule="auto"/>
        <w:ind w:leftChars="0" w:left="993" w:hanging="567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E31660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宜蘭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縣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、花蓮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縣等地區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電臺設置的密度非常高，人口數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卻相對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少，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導致</w:t>
      </w:r>
      <w:r w:rsidR="00694034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瓜分廣告數量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，競爭非常激烈，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所以我們認為</w:t>
      </w:r>
      <w:r w:rsidR="00694034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不應該</w:t>
      </w:r>
      <w:proofErr w:type="gramStart"/>
      <w:r w:rsidR="00694034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採</w:t>
      </w:r>
      <w:proofErr w:type="gramEnd"/>
      <w:r w:rsidRPr="00E31660">
        <w:rPr>
          <w:rFonts w:ascii="標楷體" w:eastAsia="標楷體" w:hAnsi="標楷體" w:cs="Arial"/>
          <w:color w:val="000000" w:themeColor="text1"/>
          <w:sz w:val="28"/>
          <w:szCs w:val="28"/>
          <w:bdr w:val="none" w:sz="0" w:space="0" w:color="auto" w:frame="1"/>
        </w:rPr>
        <w:t>那麼高的級數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  <w:bdr w:val="none" w:sz="0" w:space="0" w:color="auto" w:frame="1"/>
        </w:rPr>
        <w:t>。</w:t>
      </w:r>
    </w:p>
    <w:p w:rsidR="00E31660" w:rsidRPr="00E31660" w:rsidRDefault="006E7460" w:rsidP="00E31660">
      <w:pPr>
        <w:pStyle w:val="aa"/>
        <w:widowControl/>
        <w:numPr>
          <w:ilvl w:val="0"/>
          <w:numId w:val="27"/>
        </w:numPr>
        <w:adjustRightInd w:val="0"/>
        <w:snapToGrid w:val="0"/>
        <w:spacing w:line="300" w:lineRule="auto"/>
        <w:ind w:leftChars="0" w:left="993" w:hanging="567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至</w:t>
      </w:r>
      <w:r w:rsidR="00E31660"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調幅電臺</w:t>
      </w:r>
      <w:r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與</w:t>
      </w:r>
      <w:r>
        <w:rPr>
          <w:rFonts w:ascii="標楷體" w:eastAsia="標楷體" w:hAnsi="標楷體" w:cs="Arial"/>
          <w:color w:val="000000" w:themeColor="text1"/>
          <w:sz w:val="28"/>
          <w:szCs w:val="28"/>
        </w:rPr>
        <w:t>中功率、小功率之間</w:t>
      </w:r>
      <w:r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應有</w:t>
      </w:r>
      <w:r w:rsidR="00E31660"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何種</w:t>
      </w:r>
      <w:r>
        <w:rPr>
          <w:rFonts w:ascii="標楷體" w:eastAsia="標楷體" w:hAnsi="標楷體" w:cs="Arial"/>
          <w:color w:val="000000" w:themeColor="text1"/>
          <w:sz w:val="28"/>
          <w:szCs w:val="28"/>
        </w:rPr>
        <w:t>比值的差距</w:t>
      </w:r>
      <w:r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？本人</w:t>
      </w:r>
      <w:r w:rsidR="00E31660"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認為如同</w:t>
      </w:r>
      <w:r w:rsidR="00E31660"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KTV</w:t>
      </w:r>
      <w:r w:rsidR="00E31660"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的費率不會因為</w:t>
      </w:r>
      <w:r w:rsidR="00E31660"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裝潢的好壞而</w:t>
      </w:r>
      <w:r w:rsidR="00E31660"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有所</w:t>
      </w:r>
      <w:r w:rsidR="00E31660"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不同，</w:t>
      </w:r>
      <w:r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意即縱使</w:t>
      </w:r>
      <w:r w:rsidR="00E31660"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廣播發射</w:t>
      </w:r>
      <w:r w:rsidR="00E31660"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頻率</w:t>
      </w:r>
      <w:r w:rsidR="00E31660"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的好壞、範圍不同，</w:t>
      </w:r>
      <w:r w:rsidR="00E31660"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但</w:t>
      </w:r>
      <w:r>
        <w:rPr>
          <w:rFonts w:ascii="標楷體" w:eastAsia="標楷體" w:hAnsi="標楷體" w:cs="Arial"/>
          <w:color w:val="000000" w:themeColor="text1"/>
          <w:sz w:val="28"/>
          <w:szCs w:val="28"/>
        </w:rPr>
        <w:t>一首歌就是一首</w:t>
      </w:r>
      <w:r>
        <w:rPr>
          <w:rFonts w:ascii="標楷體" w:eastAsia="標楷體" w:hAnsi="標楷體" w:cs="Arial"/>
          <w:color w:val="000000" w:themeColor="text1"/>
          <w:sz w:val="28"/>
          <w:szCs w:val="28"/>
        </w:rPr>
        <w:lastRenderedPageBreak/>
        <w:t>歌，</w:t>
      </w:r>
      <w:r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故無論</w:t>
      </w:r>
      <w:r w:rsidR="00E31660"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中功率</w:t>
      </w:r>
      <w:r w:rsidR="00E31660"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或</w:t>
      </w:r>
      <w:r w:rsidR="00E31660"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小功率</w:t>
      </w:r>
      <w:r w:rsidR="00694034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，都很難</w:t>
      </w:r>
      <w:r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作</w:t>
      </w:r>
      <w:r w:rsidR="00E31660"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為調幅電臺費率的調整基準</w:t>
      </w:r>
      <w:r w:rsidR="00E31660"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。</w:t>
      </w:r>
    </w:p>
    <w:p w:rsidR="00E31660" w:rsidRPr="00E31660" w:rsidRDefault="00E31660" w:rsidP="00E31660">
      <w:pPr>
        <w:pStyle w:val="aa"/>
        <w:widowControl/>
        <w:numPr>
          <w:ilvl w:val="0"/>
          <w:numId w:val="27"/>
        </w:numPr>
        <w:adjustRightInd w:val="0"/>
        <w:snapToGrid w:val="0"/>
        <w:spacing w:line="300" w:lineRule="auto"/>
        <w:ind w:leftChars="0" w:left="993" w:hanging="567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本會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的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級距基本上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還是跟著原本MÜST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的費率做調整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，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建議費率</w:t>
      </w:r>
      <w:r w:rsidR="006E7460">
        <w:rPr>
          <w:rFonts w:ascii="標楷體" w:eastAsia="標楷體" w:hAnsi="標楷體" w:cs="Arial"/>
          <w:color w:val="000000" w:themeColor="text1"/>
          <w:sz w:val="28"/>
          <w:szCs w:val="28"/>
        </w:rPr>
        <w:t>第</w:t>
      </w:r>
      <w:r w:rsidR="006E74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1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級是30萬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、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MÜST音樂台的分類也是30萬，第2級24萬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、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MÜST綜合台也是24萬，</w:t>
      </w:r>
      <w:r w:rsidR="006E74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並無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太劇烈的變動，所以本會只是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希望不要以地理環境、城市差距或是電臺類型去做區分。</w:t>
      </w:r>
    </w:p>
    <w:p w:rsidR="00E31660" w:rsidRPr="00E31660" w:rsidRDefault="0049499A" w:rsidP="00E31660">
      <w:pPr>
        <w:pStyle w:val="aa"/>
        <w:widowControl/>
        <w:numPr>
          <w:ilvl w:val="0"/>
          <w:numId w:val="5"/>
        </w:numPr>
        <w:adjustRightInd w:val="0"/>
        <w:snapToGrid w:val="0"/>
        <w:spacing w:line="300" w:lineRule="auto"/>
        <w:ind w:leftChars="0" w:left="993" w:hanging="993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主席</w:t>
      </w:r>
      <w:r w:rsidR="00EE61AA"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：</w:t>
      </w:r>
    </w:p>
    <w:p w:rsidR="00E31660" w:rsidRPr="00E31660" w:rsidRDefault="00E31660" w:rsidP="00E31660">
      <w:pPr>
        <w:pStyle w:val="aa"/>
        <w:widowControl/>
        <w:numPr>
          <w:ilvl w:val="0"/>
          <w:numId w:val="29"/>
        </w:numPr>
        <w:adjustRightInd w:val="0"/>
        <w:snapToGrid w:val="0"/>
        <w:spacing w:line="300" w:lineRule="auto"/>
        <w:ind w:leftChars="0" w:left="993" w:hanging="567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以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目前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MÜST</w:t>
      </w:r>
      <w:r w:rsidR="006E7460">
        <w:rPr>
          <w:rFonts w:ascii="標楷體" w:eastAsia="標楷體" w:hAnsi="標楷體" w:cs="Arial"/>
          <w:color w:val="000000" w:themeColor="text1"/>
          <w:sz w:val="28"/>
          <w:szCs w:val="28"/>
        </w:rPr>
        <w:t>原訂的費率</w:t>
      </w:r>
      <w:r w:rsidR="006E74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與</w:t>
      </w:r>
      <w:r w:rsidR="006E7460">
        <w:rPr>
          <w:rFonts w:ascii="標楷體" w:eastAsia="標楷體" w:hAnsi="標楷體" w:cs="Arial"/>
          <w:color w:val="000000" w:themeColor="text1"/>
          <w:sz w:val="28"/>
          <w:szCs w:val="28"/>
        </w:rPr>
        <w:t>利用人廣播公會所提出的建議費率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，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的確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是利用人所提費率較為公平，因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其係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以音樂使用量</w:t>
      </w:r>
      <w:proofErr w:type="gramStart"/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來作</w:t>
      </w:r>
      <w:proofErr w:type="gramEnd"/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區分，MÜST雖就原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有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費率作修正，但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係以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屬性</w:t>
      </w:r>
      <w:proofErr w:type="gramStart"/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來作</w:t>
      </w:r>
      <w:proofErr w:type="gramEnd"/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區分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，有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數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據做判斷當然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是最準確的，但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若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以利用人建議的方式來進行，利用人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即須相對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配合提供使用清單，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所以公會若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要支持現在提出的費率，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就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必須要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確保電臺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能真實的提供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使用清單</w:t>
      </w:r>
      <w:r w:rsidR="00047FE3">
        <w:rPr>
          <w:rFonts w:ascii="標楷體" w:eastAsia="標楷體" w:hAnsi="標楷體" w:cs="Arial"/>
          <w:color w:val="000000" w:themeColor="text1"/>
          <w:sz w:val="28"/>
          <w:szCs w:val="28"/>
        </w:rPr>
        <w:t>，</w:t>
      </w:r>
      <w:r w:rsidR="00047FE3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方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較為可行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；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以主管機關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日前所</w:t>
      </w:r>
      <w:r w:rsidR="00047FE3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建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資料庫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而言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，利用人方面使用的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電臺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仍屬少數，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並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不理想，</w:t>
      </w:r>
      <w:r w:rsidR="008E6B9B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針對此部分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麻煩公會與</w:t>
      </w:r>
      <w:proofErr w:type="gramStart"/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電臺間多溝通</w:t>
      </w:r>
      <w:proofErr w:type="gramEnd"/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。</w:t>
      </w:r>
    </w:p>
    <w:p w:rsidR="00E31660" w:rsidRPr="00E31660" w:rsidRDefault="00E31660" w:rsidP="00E31660">
      <w:pPr>
        <w:pStyle w:val="aa"/>
        <w:widowControl/>
        <w:numPr>
          <w:ilvl w:val="0"/>
          <w:numId w:val="29"/>
        </w:numPr>
        <w:adjustRightInd w:val="0"/>
        <w:snapToGrid w:val="0"/>
        <w:spacing w:line="300" w:lineRule="auto"/>
        <w:ind w:leftChars="0" w:left="993" w:hanging="567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還有</w:t>
      </w:r>
      <w:r w:rsidR="00047FE3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若以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音樂使用量</w:t>
      </w:r>
      <w:proofErr w:type="gramStart"/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來作</w:t>
      </w:r>
      <w:proofErr w:type="gramEnd"/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級距</w:t>
      </w:r>
      <w:r w:rsidR="00047FE3">
        <w:rPr>
          <w:rFonts w:ascii="標楷體" w:eastAsia="標楷體" w:hAnsi="標楷體" w:cs="Arial"/>
          <w:color w:val="000000" w:themeColor="text1"/>
          <w:sz w:val="28"/>
          <w:szCs w:val="28"/>
        </w:rPr>
        <w:t>標準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，另一個關鍵在於查核成本，以MÜST標準看來，利用人目前所訂的費率金額，加起來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完全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不足以支撐查核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的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執行成本，易</w:t>
      </w:r>
      <w:proofErr w:type="gramStart"/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讓集管團體</w:t>
      </w:r>
      <w:proofErr w:type="gramEnd"/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入不敷出，利用人應再行思考，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當然若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利用人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針對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MÜST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所做簡報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有問題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要反映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，會後可再提供資料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到局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。</w:t>
      </w:r>
    </w:p>
    <w:p w:rsidR="00E31660" w:rsidRPr="00E31660" w:rsidRDefault="00E31660" w:rsidP="00E31660">
      <w:pPr>
        <w:pStyle w:val="aa"/>
        <w:widowControl/>
        <w:numPr>
          <w:ilvl w:val="0"/>
          <w:numId w:val="29"/>
        </w:numPr>
        <w:adjustRightInd w:val="0"/>
        <w:snapToGrid w:val="0"/>
        <w:spacing w:line="300" w:lineRule="auto"/>
        <w:ind w:leftChars="0" w:left="993" w:hanging="567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最後</w:t>
      </w:r>
      <w:r w:rsidR="00047FE3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請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利用人思考，現行MÜST的費率雖然尚未理想，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但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對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目前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實務操作上的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真正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困擾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究竟</w:t>
      </w:r>
      <w:r w:rsidR="00047FE3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為何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？</w:t>
      </w:r>
    </w:p>
    <w:p w:rsidR="00790D57" w:rsidRPr="00047FE3" w:rsidRDefault="00E31660" w:rsidP="00047FE3">
      <w:pPr>
        <w:pStyle w:val="aa"/>
        <w:widowControl/>
        <w:numPr>
          <w:ilvl w:val="0"/>
          <w:numId w:val="5"/>
        </w:numPr>
        <w:adjustRightInd w:val="0"/>
        <w:snapToGrid w:val="0"/>
        <w:spacing w:line="300" w:lineRule="auto"/>
        <w:ind w:leftChars="0" w:left="993" w:hanging="993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E31660">
        <w:rPr>
          <w:rFonts w:ascii="標楷體" w:eastAsia="標楷體" w:hAnsi="標楷體" w:cs="Arial" w:hint="eastAsia"/>
          <w:color w:val="000000" w:themeColor="text1"/>
          <w:kern w:val="0"/>
          <w:sz w:val="28"/>
          <w:szCs w:val="28"/>
        </w:rPr>
        <w:t>廣播公會馬長生理事長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：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br/>
      </w:r>
      <w:r w:rsidR="00047FE3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針對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MÜST</w:t>
      </w:r>
      <w:r w:rsidR="00047FE3">
        <w:rPr>
          <w:rFonts w:ascii="標楷體" w:eastAsia="標楷體" w:hAnsi="標楷體" w:cs="Arial"/>
          <w:color w:val="000000" w:themeColor="text1"/>
          <w:sz w:val="28"/>
          <w:szCs w:val="28"/>
        </w:rPr>
        <w:t>調整後的新費率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，對多數台而言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確實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是</w:t>
      </w: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下</w:t>
      </w:r>
      <w:r w:rsidR="008E6B9B">
        <w:rPr>
          <w:rFonts w:ascii="標楷體" w:eastAsia="標楷體" w:hAnsi="標楷體" w:cs="Arial"/>
          <w:color w:val="000000" w:themeColor="text1"/>
          <w:sz w:val="28"/>
          <w:szCs w:val="28"/>
        </w:rPr>
        <w:t>降的，如果轉播台的部</w:t>
      </w:r>
      <w:r w:rsidR="008E6B9B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分</w:t>
      </w:r>
      <w:bookmarkStart w:id="0" w:name="_GoBack"/>
      <w:bookmarkEnd w:id="0"/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可以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不堅持是1/2，而是1/5</w:t>
      </w:r>
      <w:r w:rsidR="00047FE3">
        <w:rPr>
          <w:rFonts w:ascii="標楷體" w:eastAsia="標楷體" w:hAnsi="標楷體" w:cs="Arial"/>
          <w:color w:val="000000" w:themeColor="text1"/>
          <w:sz w:val="28"/>
          <w:szCs w:val="28"/>
        </w:rPr>
        <w:t>收費，</w:t>
      </w:r>
      <w:r w:rsidR="00047FE3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則雙方仍有</w:t>
      </w:r>
      <w:r w:rsidR="00047FE3">
        <w:rPr>
          <w:rFonts w:ascii="標楷體" w:eastAsia="標楷體" w:hAnsi="標楷體" w:cs="Arial"/>
          <w:color w:val="000000" w:themeColor="text1"/>
          <w:sz w:val="28"/>
          <w:szCs w:val="28"/>
        </w:rPr>
        <w:t>討論</w:t>
      </w:r>
      <w:r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空間。</w:t>
      </w:r>
    </w:p>
    <w:p w:rsidR="000E2613" w:rsidRPr="00E31660" w:rsidRDefault="000E2613" w:rsidP="00E31660">
      <w:pPr>
        <w:pStyle w:val="aa"/>
        <w:widowControl/>
        <w:numPr>
          <w:ilvl w:val="0"/>
          <w:numId w:val="5"/>
        </w:numPr>
        <w:adjustRightInd w:val="0"/>
        <w:snapToGrid w:val="0"/>
        <w:spacing w:line="300" w:lineRule="auto"/>
        <w:ind w:leftChars="0" w:left="993" w:hanging="993"/>
        <w:textAlignment w:val="baseline"/>
        <w:rPr>
          <w:rFonts w:ascii="標楷體" w:eastAsia="標楷體" w:hAnsi="標楷體" w:cs="Arial"/>
          <w:color w:val="000000" w:themeColor="text1"/>
          <w:kern w:val="0"/>
          <w:sz w:val="28"/>
          <w:szCs w:val="28"/>
        </w:rPr>
      </w:pPr>
      <w:r w:rsidRPr="00E31660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主席</w:t>
      </w:r>
      <w:r w:rsidR="00EE61AA" w:rsidRPr="00E31660">
        <w:rPr>
          <w:rFonts w:ascii="標楷體" w:eastAsia="標楷體" w:hAnsi="標楷體" w:cs="Arial"/>
          <w:color w:val="000000" w:themeColor="text1"/>
          <w:sz w:val="28"/>
          <w:szCs w:val="28"/>
        </w:rPr>
        <w:t>：</w:t>
      </w:r>
    </w:p>
    <w:p w:rsidR="00FF1409" w:rsidRPr="00D256C1" w:rsidRDefault="00047FE3" w:rsidP="00694034">
      <w:pPr>
        <w:widowControl/>
        <w:tabs>
          <w:tab w:val="left" w:pos="284"/>
        </w:tabs>
        <w:adjustRightInd w:val="0"/>
        <w:snapToGrid w:val="0"/>
        <w:spacing w:line="300" w:lineRule="auto"/>
        <w:ind w:leftChars="413" w:left="991"/>
        <w:textAlignment w:val="baseline"/>
        <w:rPr>
          <w:rFonts w:ascii="標楷體" w:eastAsia="標楷體" w:hAnsi="標楷體" w:cs="Arial"/>
          <w:color w:val="000000" w:themeColor="text1"/>
          <w:sz w:val="28"/>
          <w:szCs w:val="28"/>
        </w:rPr>
      </w:pPr>
      <w:r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本次會議結束，雙方會後如有需要補充的資料，</w:t>
      </w:r>
      <w:r w:rsidR="003D32D2" w:rsidRPr="00D256C1">
        <w:rPr>
          <w:rFonts w:ascii="標楷體" w:eastAsia="標楷體" w:hAnsi="標楷體" w:cs="Arial" w:hint="eastAsia"/>
          <w:color w:val="000000" w:themeColor="text1"/>
          <w:sz w:val="28"/>
          <w:szCs w:val="28"/>
        </w:rPr>
        <w:t>請儘速檢送到局供參，謝謝大家。</w:t>
      </w:r>
    </w:p>
    <w:sectPr w:rsidR="00FF1409" w:rsidRPr="00D256C1" w:rsidSect="00276C4F">
      <w:footerReference w:type="default" r:id="rId9"/>
      <w:pgSz w:w="11906" w:h="16838"/>
      <w:pgMar w:top="1440" w:right="1800" w:bottom="1440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03DB" w:rsidRDefault="00F403DB" w:rsidP="00217DC1">
      <w:r>
        <w:separator/>
      </w:r>
    </w:p>
  </w:endnote>
  <w:endnote w:type="continuationSeparator" w:id="0">
    <w:p w:rsidR="00F403DB" w:rsidRDefault="00F403DB" w:rsidP="00217D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60727924"/>
      <w:docPartObj>
        <w:docPartGallery w:val="Page Numbers (Bottom of Page)"/>
        <w:docPartUnique/>
      </w:docPartObj>
    </w:sdtPr>
    <w:sdtEndPr/>
    <w:sdtContent>
      <w:p w:rsidR="00EA4045" w:rsidRDefault="00EA4045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E6B9B" w:rsidRPr="008E6B9B">
          <w:rPr>
            <w:noProof/>
            <w:lang w:val="zh-TW"/>
          </w:rPr>
          <w:t>12</w:t>
        </w:r>
        <w:r>
          <w:fldChar w:fldCharType="end"/>
        </w:r>
      </w:p>
    </w:sdtContent>
  </w:sdt>
  <w:p w:rsidR="00EA4045" w:rsidRDefault="00EA4045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03DB" w:rsidRDefault="00F403DB" w:rsidP="00217DC1">
      <w:r>
        <w:separator/>
      </w:r>
    </w:p>
  </w:footnote>
  <w:footnote w:type="continuationSeparator" w:id="0">
    <w:p w:rsidR="00F403DB" w:rsidRDefault="00F403DB" w:rsidP="00217D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D73F7"/>
    <w:multiLevelType w:val="hybridMultilevel"/>
    <w:tmpl w:val="5BBA647A"/>
    <w:lvl w:ilvl="0" w:tplc="0409000F">
      <w:start w:val="1"/>
      <w:numFmt w:val="decimal"/>
      <w:lvlText w:val="%1."/>
      <w:lvlJc w:val="left"/>
      <w:pPr>
        <w:ind w:left="1189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669" w:hanging="480"/>
      </w:pPr>
    </w:lvl>
    <w:lvl w:ilvl="2" w:tplc="0409001B" w:tentative="1">
      <w:start w:val="1"/>
      <w:numFmt w:val="lowerRoman"/>
      <w:lvlText w:val="%3."/>
      <w:lvlJc w:val="right"/>
      <w:pPr>
        <w:ind w:left="2149" w:hanging="480"/>
      </w:pPr>
    </w:lvl>
    <w:lvl w:ilvl="3" w:tplc="0409000F" w:tentative="1">
      <w:start w:val="1"/>
      <w:numFmt w:val="decimal"/>
      <w:lvlText w:val="%4."/>
      <w:lvlJc w:val="left"/>
      <w:pPr>
        <w:ind w:left="262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9" w:hanging="480"/>
      </w:pPr>
    </w:lvl>
    <w:lvl w:ilvl="5" w:tplc="0409001B" w:tentative="1">
      <w:start w:val="1"/>
      <w:numFmt w:val="lowerRoman"/>
      <w:lvlText w:val="%6."/>
      <w:lvlJc w:val="right"/>
      <w:pPr>
        <w:ind w:left="3589" w:hanging="480"/>
      </w:pPr>
    </w:lvl>
    <w:lvl w:ilvl="6" w:tplc="0409000F" w:tentative="1">
      <w:start w:val="1"/>
      <w:numFmt w:val="decimal"/>
      <w:lvlText w:val="%7."/>
      <w:lvlJc w:val="left"/>
      <w:pPr>
        <w:ind w:left="406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9" w:hanging="480"/>
      </w:pPr>
    </w:lvl>
    <w:lvl w:ilvl="8" w:tplc="0409001B" w:tentative="1">
      <w:start w:val="1"/>
      <w:numFmt w:val="lowerRoman"/>
      <w:lvlText w:val="%9."/>
      <w:lvlJc w:val="right"/>
      <w:pPr>
        <w:ind w:left="5029" w:hanging="480"/>
      </w:pPr>
    </w:lvl>
  </w:abstractNum>
  <w:abstractNum w:abstractNumId="1">
    <w:nsid w:val="02860934"/>
    <w:multiLevelType w:val="hybridMultilevel"/>
    <w:tmpl w:val="9280C73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054265A3"/>
    <w:multiLevelType w:val="hybridMultilevel"/>
    <w:tmpl w:val="BFDAB106"/>
    <w:lvl w:ilvl="0" w:tplc="0409000F">
      <w:start w:val="1"/>
      <w:numFmt w:val="decimal"/>
      <w:lvlText w:val="%1."/>
      <w:lvlJc w:val="left"/>
      <w:pPr>
        <w:ind w:left="1473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953" w:hanging="480"/>
      </w:pPr>
    </w:lvl>
    <w:lvl w:ilvl="2" w:tplc="0409001B" w:tentative="1">
      <w:start w:val="1"/>
      <w:numFmt w:val="lowerRoman"/>
      <w:lvlText w:val="%3."/>
      <w:lvlJc w:val="right"/>
      <w:pPr>
        <w:ind w:left="2433" w:hanging="480"/>
      </w:pPr>
    </w:lvl>
    <w:lvl w:ilvl="3" w:tplc="0409000F" w:tentative="1">
      <w:start w:val="1"/>
      <w:numFmt w:val="decimal"/>
      <w:lvlText w:val="%4."/>
      <w:lvlJc w:val="left"/>
      <w:pPr>
        <w:ind w:left="291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93" w:hanging="480"/>
      </w:pPr>
    </w:lvl>
    <w:lvl w:ilvl="5" w:tplc="0409001B" w:tentative="1">
      <w:start w:val="1"/>
      <w:numFmt w:val="lowerRoman"/>
      <w:lvlText w:val="%6."/>
      <w:lvlJc w:val="right"/>
      <w:pPr>
        <w:ind w:left="3873" w:hanging="480"/>
      </w:pPr>
    </w:lvl>
    <w:lvl w:ilvl="6" w:tplc="0409000F" w:tentative="1">
      <w:start w:val="1"/>
      <w:numFmt w:val="decimal"/>
      <w:lvlText w:val="%7."/>
      <w:lvlJc w:val="left"/>
      <w:pPr>
        <w:ind w:left="435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33" w:hanging="480"/>
      </w:pPr>
    </w:lvl>
    <w:lvl w:ilvl="8" w:tplc="0409001B" w:tentative="1">
      <w:start w:val="1"/>
      <w:numFmt w:val="lowerRoman"/>
      <w:lvlText w:val="%9."/>
      <w:lvlJc w:val="right"/>
      <w:pPr>
        <w:ind w:left="5313" w:hanging="480"/>
      </w:pPr>
    </w:lvl>
  </w:abstractNum>
  <w:abstractNum w:abstractNumId="3">
    <w:nsid w:val="089B4BAA"/>
    <w:multiLevelType w:val="hybridMultilevel"/>
    <w:tmpl w:val="FA74DF92"/>
    <w:lvl w:ilvl="0" w:tplc="0409000F">
      <w:start w:val="1"/>
      <w:numFmt w:val="decimal"/>
      <w:lvlText w:val="%1."/>
      <w:lvlJc w:val="left"/>
      <w:pPr>
        <w:ind w:left="1473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953" w:hanging="480"/>
      </w:pPr>
    </w:lvl>
    <w:lvl w:ilvl="2" w:tplc="0409001B" w:tentative="1">
      <w:start w:val="1"/>
      <w:numFmt w:val="lowerRoman"/>
      <w:lvlText w:val="%3."/>
      <w:lvlJc w:val="right"/>
      <w:pPr>
        <w:ind w:left="2433" w:hanging="480"/>
      </w:pPr>
    </w:lvl>
    <w:lvl w:ilvl="3" w:tplc="0409000F" w:tentative="1">
      <w:start w:val="1"/>
      <w:numFmt w:val="decimal"/>
      <w:lvlText w:val="%4."/>
      <w:lvlJc w:val="left"/>
      <w:pPr>
        <w:ind w:left="291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93" w:hanging="480"/>
      </w:pPr>
    </w:lvl>
    <w:lvl w:ilvl="5" w:tplc="0409001B" w:tentative="1">
      <w:start w:val="1"/>
      <w:numFmt w:val="lowerRoman"/>
      <w:lvlText w:val="%6."/>
      <w:lvlJc w:val="right"/>
      <w:pPr>
        <w:ind w:left="3873" w:hanging="480"/>
      </w:pPr>
    </w:lvl>
    <w:lvl w:ilvl="6" w:tplc="0409000F" w:tentative="1">
      <w:start w:val="1"/>
      <w:numFmt w:val="decimal"/>
      <w:lvlText w:val="%7."/>
      <w:lvlJc w:val="left"/>
      <w:pPr>
        <w:ind w:left="435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33" w:hanging="480"/>
      </w:pPr>
    </w:lvl>
    <w:lvl w:ilvl="8" w:tplc="0409001B" w:tentative="1">
      <w:start w:val="1"/>
      <w:numFmt w:val="lowerRoman"/>
      <w:lvlText w:val="%9."/>
      <w:lvlJc w:val="right"/>
      <w:pPr>
        <w:ind w:left="5313" w:hanging="480"/>
      </w:pPr>
    </w:lvl>
  </w:abstractNum>
  <w:abstractNum w:abstractNumId="4">
    <w:nsid w:val="0EDB209A"/>
    <w:multiLevelType w:val="hybridMultilevel"/>
    <w:tmpl w:val="FD8A41F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>
    <w:nsid w:val="123240B1"/>
    <w:multiLevelType w:val="hybridMultilevel"/>
    <w:tmpl w:val="2112291A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>
    <w:nsid w:val="1AAB4BA2"/>
    <w:multiLevelType w:val="hybridMultilevel"/>
    <w:tmpl w:val="A970C162"/>
    <w:lvl w:ilvl="0" w:tplc="0409000F">
      <w:start w:val="1"/>
      <w:numFmt w:val="decimal"/>
      <w:lvlText w:val="%1."/>
      <w:lvlJc w:val="left"/>
      <w:pPr>
        <w:ind w:left="1189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669" w:hanging="480"/>
      </w:pPr>
    </w:lvl>
    <w:lvl w:ilvl="2" w:tplc="0409001B" w:tentative="1">
      <w:start w:val="1"/>
      <w:numFmt w:val="lowerRoman"/>
      <w:lvlText w:val="%3."/>
      <w:lvlJc w:val="right"/>
      <w:pPr>
        <w:ind w:left="2149" w:hanging="480"/>
      </w:pPr>
    </w:lvl>
    <w:lvl w:ilvl="3" w:tplc="0409000F" w:tentative="1">
      <w:start w:val="1"/>
      <w:numFmt w:val="decimal"/>
      <w:lvlText w:val="%4."/>
      <w:lvlJc w:val="left"/>
      <w:pPr>
        <w:ind w:left="262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9" w:hanging="480"/>
      </w:pPr>
    </w:lvl>
    <w:lvl w:ilvl="5" w:tplc="0409001B" w:tentative="1">
      <w:start w:val="1"/>
      <w:numFmt w:val="lowerRoman"/>
      <w:lvlText w:val="%6."/>
      <w:lvlJc w:val="right"/>
      <w:pPr>
        <w:ind w:left="3589" w:hanging="480"/>
      </w:pPr>
    </w:lvl>
    <w:lvl w:ilvl="6" w:tplc="0409000F" w:tentative="1">
      <w:start w:val="1"/>
      <w:numFmt w:val="decimal"/>
      <w:lvlText w:val="%7."/>
      <w:lvlJc w:val="left"/>
      <w:pPr>
        <w:ind w:left="406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9" w:hanging="480"/>
      </w:pPr>
    </w:lvl>
    <w:lvl w:ilvl="8" w:tplc="0409001B" w:tentative="1">
      <w:start w:val="1"/>
      <w:numFmt w:val="lowerRoman"/>
      <w:lvlText w:val="%9."/>
      <w:lvlJc w:val="right"/>
      <w:pPr>
        <w:ind w:left="5029" w:hanging="480"/>
      </w:pPr>
    </w:lvl>
  </w:abstractNum>
  <w:abstractNum w:abstractNumId="7">
    <w:nsid w:val="230C4B67"/>
    <w:multiLevelType w:val="hybridMultilevel"/>
    <w:tmpl w:val="F48E9A0A"/>
    <w:lvl w:ilvl="0" w:tplc="63BEE7BE">
      <w:start w:val="1"/>
      <w:numFmt w:val="taiwaneseCountingThousand"/>
      <w:lvlText w:val="%1、"/>
      <w:lvlJc w:val="left"/>
      <w:pPr>
        <w:ind w:left="480" w:hanging="480"/>
      </w:pPr>
      <w:rPr>
        <w:rFonts w:ascii="Calibri" w:hAnsi="Calibri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>
    <w:nsid w:val="28DE185E"/>
    <w:multiLevelType w:val="hybridMultilevel"/>
    <w:tmpl w:val="11DC6558"/>
    <w:lvl w:ilvl="0" w:tplc="0409000F">
      <w:start w:val="1"/>
      <w:numFmt w:val="decimal"/>
      <w:lvlText w:val="%1."/>
      <w:lvlJc w:val="left"/>
      <w:pPr>
        <w:ind w:left="1189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669" w:hanging="480"/>
      </w:pPr>
    </w:lvl>
    <w:lvl w:ilvl="2" w:tplc="0409001B" w:tentative="1">
      <w:start w:val="1"/>
      <w:numFmt w:val="lowerRoman"/>
      <w:lvlText w:val="%3."/>
      <w:lvlJc w:val="right"/>
      <w:pPr>
        <w:ind w:left="2149" w:hanging="480"/>
      </w:pPr>
    </w:lvl>
    <w:lvl w:ilvl="3" w:tplc="0409000F" w:tentative="1">
      <w:start w:val="1"/>
      <w:numFmt w:val="decimal"/>
      <w:lvlText w:val="%4."/>
      <w:lvlJc w:val="left"/>
      <w:pPr>
        <w:ind w:left="262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9" w:hanging="480"/>
      </w:pPr>
    </w:lvl>
    <w:lvl w:ilvl="5" w:tplc="0409001B" w:tentative="1">
      <w:start w:val="1"/>
      <w:numFmt w:val="lowerRoman"/>
      <w:lvlText w:val="%6."/>
      <w:lvlJc w:val="right"/>
      <w:pPr>
        <w:ind w:left="3589" w:hanging="480"/>
      </w:pPr>
    </w:lvl>
    <w:lvl w:ilvl="6" w:tplc="0409000F" w:tentative="1">
      <w:start w:val="1"/>
      <w:numFmt w:val="decimal"/>
      <w:lvlText w:val="%7."/>
      <w:lvlJc w:val="left"/>
      <w:pPr>
        <w:ind w:left="406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9" w:hanging="480"/>
      </w:pPr>
    </w:lvl>
    <w:lvl w:ilvl="8" w:tplc="0409001B" w:tentative="1">
      <w:start w:val="1"/>
      <w:numFmt w:val="lowerRoman"/>
      <w:lvlText w:val="%9."/>
      <w:lvlJc w:val="right"/>
      <w:pPr>
        <w:ind w:left="5029" w:hanging="480"/>
      </w:pPr>
    </w:lvl>
  </w:abstractNum>
  <w:abstractNum w:abstractNumId="9">
    <w:nsid w:val="2F2848F6"/>
    <w:multiLevelType w:val="hybridMultilevel"/>
    <w:tmpl w:val="B7EC4E5A"/>
    <w:lvl w:ilvl="0" w:tplc="0409000F">
      <w:start w:val="1"/>
      <w:numFmt w:val="decimal"/>
      <w:lvlText w:val="%1."/>
      <w:lvlJc w:val="left"/>
      <w:pPr>
        <w:ind w:left="1189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669" w:hanging="480"/>
      </w:pPr>
    </w:lvl>
    <w:lvl w:ilvl="2" w:tplc="0409001B" w:tentative="1">
      <w:start w:val="1"/>
      <w:numFmt w:val="lowerRoman"/>
      <w:lvlText w:val="%3."/>
      <w:lvlJc w:val="right"/>
      <w:pPr>
        <w:ind w:left="2149" w:hanging="480"/>
      </w:pPr>
    </w:lvl>
    <w:lvl w:ilvl="3" w:tplc="0409000F" w:tentative="1">
      <w:start w:val="1"/>
      <w:numFmt w:val="decimal"/>
      <w:lvlText w:val="%4."/>
      <w:lvlJc w:val="left"/>
      <w:pPr>
        <w:ind w:left="262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9" w:hanging="480"/>
      </w:pPr>
    </w:lvl>
    <w:lvl w:ilvl="5" w:tplc="0409001B" w:tentative="1">
      <w:start w:val="1"/>
      <w:numFmt w:val="lowerRoman"/>
      <w:lvlText w:val="%6."/>
      <w:lvlJc w:val="right"/>
      <w:pPr>
        <w:ind w:left="3589" w:hanging="480"/>
      </w:pPr>
    </w:lvl>
    <w:lvl w:ilvl="6" w:tplc="0409000F" w:tentative="1">
      <w:start w:val="1"/>
      <w:numFmt w:val="decimal"/>
      <w:lvlText w:val="%7."/>
      <w:lvlJc w:val="left"/>
      <w:pPr>
        <w:ind w:left="406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9" w:hanging="480"/>
      </w:pPr>
    </w:lvl>
    <w:lvl w:ilvl="8" w:tplc="0409001B" w:tentative="1">
      <w:start w:val="1"/>
      <w:numFmt w:val="lowerRoman"/>
      <w:lvlText w:val="%9."/>
      <w:lvlJc w:val="right"/>
      <w:pPr>
        <w:ind w:left="5029" w:hanging="480"/>
      </w:pPr>
    </w:lvl>
  </w:abstractNum>
  <w:abstractNum w:abstractNumId="10">
    <w:nsid w:val="3B741532"/>
    <w:multiLevelType w:val="hybridMultilevel"/>
    <w:tmpl w:val="4A74C638"/>
    <w:lvl w:ilvl="0" w:tplc="9E72EF92">
      <w:start w:val="1"/>
      <w:numFmt w:val="decimal"/>
      <w:lvlText w:val="%1."/>
      <w:lvlJc w:val="left"/>
      <w:pPr>
        <w:ind w:left="360" w:hanging="360"/>
      </w:pPr>
      <w:rPr>
        <w:rFonts w:hint="default"/>
        <w:color w:val="262626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>
    <w:nsid w:val="3E2560B0"/>
    <w:multiLevelType w:val="hybridMultilevel"/>
    <w:tmpl w:val="FFEA462E"/>
    <w:lvl w:ilvl="0" w:tplc="0409000F">
      <w:start w:val="1"/>
      <w:numFmt w:val="decimal"/>
      <w:lvlText w:val="%1."/>
      <w:lvlJc w:val="left"/>
      <w:pPr>
        <w:ind w:left="1189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669" w:hanging="480"/>
      </w:pPr>
    </w:lvl>
    <w:lvl w:ilvl="2" w:tplc="0409001B" w:tentative="1">
      <w:start w:val="1"/>
      <w:numFmt w:val="lowerRoman"/>
      <w:lvlText w:val="%3."/>
      <w:lvlJc w:val="right"/>
      <w:pPr>
        <w:ind w:left="2149" w:hanging="480"/>
      </w:pPr>
    </w:lvl>
    <w:lvl w:ilvl="3" w:tplc="0409000F" w:tentative="1">
      <w:start w:val="1"/>
      <w:numFmt w:val="decimal"/>
      <w:lvlText w:val="%4."/>
      <w:lvlJc w:val="left"/>
      <w:pPr>
        <w:ind w:left="262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9" w:hanging="480"/>
      </w:pPr>
    </w:lvl>
    <w:lvl w:ilvl="5" w:tplc="0409001B" w:tentative="1">
      <w:start w:val="1"/>
      <w:numFmt w:val="lowerRoman"/>
      <w:lvlText w:val="%6."/>
      <w:lvlJc w:val="right"/>
      <w:pPr>
        <w:ind w:left="3589" w:hanging="480"/>
      </w:pPr>
    </w:lvl>
    <w:lvl w:ilvl="6" w:tplc="0409000F" w:tentative="1">
      <w:start w:val="1"/>
      <w:numFmt w:val="decimal"/>
      <w:lvlText w:val="%7."/>
      <w:lvlJc w:val="left"/>
      <w:pPr>
        <w:ind w:left="406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9" w:hanging="480"/>
      </w:pPr>
    </w:lvl>
    <w:lvl w:ilvl="8" w:tplc="0409001B" w:tentative="1">
      <w:start w:val="1"/>
      <w:numFmt w:val="lowerRoman"/>
      <w:lvlText w:val="%9."/>
      <w:lvlJc w:val="right"/>
      <w:pPr>
        <w:ind w:left="5029" w:hanging="480"/>
      </w:pPr>
    </w:lvl>
  </w:abstractNum>
  <w:abstractNum w:abstractNumId="12">
    <w:nsid w:val="432A5DBE"/>
    <w:multiLevelType w:val="hybridMultilevel"/>
    <w:tmpl w:val="1D6AED3E"/>
    <w:lvl w:ilvl="0" w:tplc="63FC1A94">
      <w:start w:val="1"/>
      <w:numFmt w:val="ideographDigital"/>
      <w:lvlText w:val="(%1)."/>
      <w:lvlJc w:val="left"/>
      <w:pPr>
        <w:ind w:left="622" w:hanging="480"/>
      </w:pPr>
      <w:rPr>
        <w:rFonts w:hint="eastAsia"/>
      </w:rPr>
    </w:lvl>
    <w:lvl w:ilvl="1" w:tplc="03B458F8">
      <w:start w:val="1"/>
      <w:numFmt w:val="taiwaneseCountingThousand"/>
      <w:lvlText w:val="%2、"/>
      <w:lvlJc w:val="left"/>
      <w:pPr>
        <w:ind w:left="1200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>
    <w:nsid w:val="44B05A1F"/>
    <w:multiLevelType w:val="hybridMultilevel"/>
    <w:tmpl w:val="51C0B316"/>
    <w:lvl w:ilvl="0" w:tplc="0409000F">
      <w:start w:val="1"/>
      <w:numFmt w:val="decimal"/>
      <w:lvlText w:val="%1."/>
      <w:lvlJc w:val="left"/>
      <w:pPr>
        <w:ind w:left="96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4">
    <w:nsid w:val="49E77944"/>
    <w:multiLevelType w:val="hybridMultilevel"/>
    <w:tmpl w:val="E828EB76"/>
    <w:lvl w:ilvl="0" w:tplc="0409000F">
      <w:start w:val="1"/>
      <w:numFmt w:val="decimal"/>
      <w:lvlText w:val="%1."/>
      <w:lvlJc w:val="left"/>
      <w:pPr>
        <w:ind w:left="1473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953" w:hanging="480"/>
      </w:pPr>
    </w:lvl>
    <w:lvl w:ilvl="2" w:tplc="0409001B" w:tentative="1">
      <w:start w:val="1"/>
      <w:numFmt w:val="lowerRoman"/>
      <w:lvlText w:val="%3."/>
      <w:lvlJc w:val="right"/>
      <w:pPr>
        <w:ind w:left="2433" w:hanging="480"/>
      </w:pPr>
    </w:lvl>
    <w:lvl w:ilvl="3" w:tplc="0409000F" w:tentative="1">
      <w:start w:val="1"/>
      <w:numFmt w:val="decimal"/>
      <w:lvlText w:val="%4."/>
      <w:lvlJc w:val="left"/>
      <w:pPr>
        <w:ind w:left="291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93" w:hanging="480"/>
      </w:pPr>
    </w:lvl>
    <w:lvl w:ilvl="5" w:tplc="0409001B" w:tentative="1">
      <w:start w:val="1"/>
      <w:numFmt w:val="lowerRoman"/>
      <w:lvlText w:val="%6."/>
      <w:lvlJc w:val="right"/>
      <w:pPr>
        <w:ind w:left="3873" w:hanging="480"/>
      </w:pPr>
    </w:lvl>
    <w:lvl w:ilvl="6" w:tplc="0409000F" w:tentative="1">
      <w:start w:val="1"/>
      <w:numFmt w:val="decimal"/>
      <w:lvlText w:val="%7."/>
      <w:lvlJc w:val="left"/>
      <w:pPr>
        <w:ind w:left="435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33" w:hanging="480"/>
      </w:pPr>
    </w:lvl>
    <w:lvl w:ilvl="8" w:tplc="0409001B" w:tentative="1">
      <w:start w:val="1"/>
      <w:numFmt w:val="lowerRoman"/>
      <w:lvlText w:val="%9."/>
      <w:lvlJc w:val="right"/>
      <w:pPr>
        <w:ind w:left="5313" w:hanging="480"/>
      </w:pPr>
    </w:lvl>
  </w:abstractNum>
  <w:abstractNum w:abstractNumId="15">
    <w:nsid w:val="4CB32381"/>
    <w:multiLevelType w:val="hybridMultilevel"/>
    <w:tmpl w:val="8A462BCC"/>
    <w:lvl w:ilvl="0" w:tplc="0409000F">
      <w:start w:val="1"/>
      <w:numFmt w:val="decimal"/>
      <w:lvlText w:val="%1."/>
      <w:lvlJc w:val="left"/>
      <w:pPr>
        <w:ind w:left="1189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669" w:hanging="480"/>
      </w:pPr>
    </w:lvl>
    <w:lvl w:ilvl="2" w:tplc="0409001B" w:tentative="1">
      <w:start w:val="1"/>
      <w:numFmt w:val="lowerRoman"/>
      <w:lvlText w:val="%3."/>
      <w:lvlJc w:val="right"/>
      <w:pPr>
        <w:ind w:left="2149" w:hanging="480"/>
      </w:pPr>
    </w:lvl>
    <w:lvl w:ilvl="3" w:tplc="0409000F" w:tentative="1">
      <w:start w:val="1"/>
      <w:numFmt w:val="decimal"/>
      <w:lvlText w:val="%4."/>
      <w:lvlJc w:val="left"/>
      <w:pPr>
        <w:ind w:left="262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9" w:hanging="480"/>
      </w:pPr>
    </w:lvl>
    <w:lvl w:ilvl="5" w:tplc="0409001B" w:tentative="1">
      <w:start w:val="1"/>
      <w:numFmt w:val="lowerRoman"/>
      <w:lvlText w:val="%6."/>
      <w:lvlJc w:val="right"/>
      <w:pPr>
        <w:ind w:left="3589" w:hanging="480"/>
      </w:pPr>
    </w:lvl>
    <w:lvl w:ilvl="6" w:tplc="0409000F" w:tentative="1">
      <w:start w:val="1"/>
      <w:numFmt w:val="decimal"/>
      <w:lvlText w:val="%7."/>
      <w:lvlJc w:val="left"/>
      <w:pPr>
        <w:ind w:left="406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9" w:hanging="480"/>
      </w:pPr>
    </w:lvl>
    <w:lvl w:ilvl="8" w:tplc="0409001B" w:tentative="1">
      <w:start w:val="1"/>
      <w:numFmt w:val="lowerRoman"/>
      <w:lvlText w:val="%9."/>
      <w:lvlJc w:val="right"/>
      <w:pPr>
        <w:ind w:left="5029" w:hanging="480"/>
      </w:pPr>
    </w:lvl>
  </w:abstractNum>
  <w:abstractNum w:abstractNumId="16">
    <w:nsid w:val="4FE425F6"/>
    <w:multiLevelType w:val="hybridMultilevel"/>
    <w:tmpl w:val="21B44964"/>
    <w:lvl w:ilvl="0" w:tplc="0409000F">
      <w:start w:val="1"/>
      <w:numFmt w:val="decimal"/>
      <w:lvlText w:val="%1."/>
      <w:lvlJc w:val="left"/>
      <w:pPr>
        <w:ind w:left="1473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953" w:hanging="480"/>
      </w:pPr>
    </w:lvl>
    <w:lvl w:ilvl="2" w:tplc="0409001B" w:tentative="1">
      <w:start w:val="1"/>
      <w:numFmt w:val="lowerRoman"/>
      <w:lvlText w:val="%3."/>
      <w:lvlJc w:val="right"/>
      <w:pPr>
        <w:ind w:left="2433" w:hanging="480"/>
      </w:pPr>
    </w:lvl>
    <w:lvl w:ilvl="3" w:tplc="0409000F" w:tentative="1">
      <w:start w:val="1"/>
      <w:numFmt w:val="decimal"/>
      <w:lvlText w:val="%4."/>
      <w:lvlJc w:val="left"/>
      <w:pPr>
        <w:ind w:left="291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93" w:hanging="480"/>
      </w:pPr>
    </w:lvl>
    <w:lvl w:ilvl="5" w:tplc="0409001B" w:tentative="1">
      <w:start w:val="1"/>
      <w:numFmt w:val="lowerRoman"/>
      <w:lvlText w:val="%6."/>
      <w:lvlJc w:val="right"/>
      <w:pPr>
        <w:ind w:left="3873" w:hanging="480"/>
      </w:pPr>
    </w:lvl>
    <w:lvl w:ilvl="6" w:tplc="0409000F" w:tentative="1">
      <w:start w:val="1"/>
      <w:numFmt w:val="decimal"/>
      <w:lvlText w:val="%7."/>
      <w:lvlJc w:val="left"/>
      <w:pPr>
        <w:ind w:left="435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33" w:hanging="480"/>
      </w:pPr>
    </w:lvl>
    <w:lvl w:ilvl="8" w:tplc="0409001B" w:tentative="1">
      <w:start w:val="1"/>
      <w:numFmt w:val="lowerRoman"/>
      <w:lvlText w:val="%9."/>
      <w:lvlJc w:val="right"/>
      <w:pPr>
        <w:ind w:left="5313" w:hanging="480"/>
      </w:pPr>
    </w:lvl>
  </w:abstractNum>
  <w:abstractNum w:abstractNumId="17">
    <w:nsid w:val="53535F1B"/>
    <w:multiLevelType w:val="hybridMultilevel"/>
    <w:tmpl w:val="5284E374"/>
    <w:lvl w:ilvl="0" w:tplc="240E82A4">
      <w:start w:val="1"/>
      <w:numFmt w:val="taiwaneseCountingThousand"/>
      <w:lvlText w:val="（%1）"/>
      <w:lvlJc w:val="left"/>
      <w:pPr>
        <w:ind w:left="1815" w:hanging="85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920" w:hanging="480"/>
      </w:pPr>
    </w:lvl>
    <w:lvl w:ilvl="2" w:tplc="0409001B" w:tentative="1">
      <w:start w:val="1"/>
      <w:numFmt w:val="lowerRoman"/>
      <w:lvlText w:val="%3."/>
      <w:lvlJc w:val="right"/>
      <w:pPr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ind w:left="5280" w:hanging="480"/>
      </w:pPr>
    </w:lvl>
  </w:abstractNum>
  <w:abstractNum w:abstractNumId="18">
    <w:nsid w:val="608E01DF"/>
    <w:multiLevelType w:val="hybridMultilevel"/>
    <w:tmpl w:val="EFF42A52"/>
    <w:lvl w:ilvl="0" w:tplc="0409000F">
      <w:start w:val="1"/>
      <w:numFmt w:val="decimal"/>
      <w:lvlText w:val="%1."/>
      <w:lvlJc w:val="left"/>
      <w:pPr>
        <w:ind w:left="1189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669" w:hanging="480"/>
      </w:pPr>
    </w:lvl>
    <w:lvl w:ilvl="2" w:tplc="0409001B" w:tentative="1">
      <w:start w:val="1"/>
      <w:numFmt w:val="lowerRoman"/>
      <w:lvlText w:val="%3."/>
      <w:lvlJc w:val="right"/>
      <w:pPr>
        <w:ind w:left="2149" w:hanging="480"/>
      </w:pPr>
    </w:lvl>
    <w:lvl w:ilvl="3" w:tplc="0409000F" w:tentative="1">
      <w:start w:val="1"/>
      <w:numFmt w:val="decimal"/>
      <w:lvlText w:val="%4."/>
      <w:lvlJc w:val="left"/>
      <w:pPr>
        <w:ind w:left="262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9" w:hanging="480"/>
      </w:pPr>
    </w:lvl>
    <w:lvl w:ilvl="5" w:tplc="0409001B" w:tentative="1">
      <w:start w:val="1"/>
      <w:numFmt w:val="lowerRoman"/>
      <w:lvlText w:val="%6."/>
      <w:lvlJc w:val="right"/>
      <w:pPr>
        <w:ind w:left="3589" w:hanging="480"/>
      </w:pPr>
    </w:lvl>
    <w:lvl w:ilvl="6" w:tplc="0409000F" w:tentative="1">
      <w:start w:val="1"/>
      <w:numFmt w:val="decimal"/>
      <w:lvlText w:val="%7."/>
      <w:lvlJc w:val="left"/>
      <w:pPr>
        <w:ind w:left="406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9" w:hanging="480"/>
      </w:pPr>
    </w:lvl>
    <w:lvl w:ilvl="8" w:tplc="0409001B" w:tentative="1">
      <w:start w:val="1"/>
      <w:numFmt w:val="lowerRoman"/>
      <w:lvlText w:val="%9."/>
      <w:lvlJc w:val="right"/>
      <w:pPr>
        <w:ind w:left="5029" w:hanging="480"/>
      </w:pPr>
    </w:lvl>
  </w:abstractNum>
  <w:abstractNum w:abstractNumId="19">
    <w:nsid w:val="619A14EC"/>
    <w:multiLevelType w:val="hybridMultilevel"/>
    <w:tmpl w:val="B10CB7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0">
    <w:nsid w:val="66E9455D"/>
    <w:multiLevelType w:val="hybridMultilevel"/>
    <w:tmpl w:val="98B4D2DC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>
    <w:nsid w:val="697915CE"/>
    <w:multiLevelType w:val="hybridMultilevel"/>
    <w:tmpl w:val="88909FEC"/>
    <w:lvl w:ilvl="0" w:tplc="0409000F">
      <w:start w:val="1"/>
      <w:numFmt w:val="decimal"/>
      <w:lvlText w:val="%1."/>
      <w:lvlJc w:val="left"/>
      <w:pPr>
        <w:ind w:left="1189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669" w:hanging="480"/>
      </w:pPr>
    </w:lvl>
    <w:lvl w:ilvl="2" w:tplc="0409001B" w:tentative="1">
      <w:start w:val="1"/>
      <w:numFmt w:val="lowerRoman"/>
      <w:lvlText w:val="%3."/>
      <w:lvlJc w:val="right"/>
      <w:pPr>
        <w:ind w:left="2149" w:hanging="480"/>
      </w:pPr>
    </w:lvl>
    <w:lvl w:ilvl="3" w:tplc="0409000F" w:tentative="1">
      <w:start w:val="1"/>
      <w:numFmt w:val="decimal"/>
      <w:lvlText w:val="%4."/>
      <w:lvlJc w:val="left"/>
      <w:pPr>
        <w:ind w:left="262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9" w:hanging="480"/>
      </w:pPr>
    </w:lvl>
    <w:lvl w:ilvl="5" w:tplc="0409001B" w:tentative="1">
      <w:start w:val="1"/>
      <w:numFmt w:val="lowerRoman"/>
      <w:lvlText w:val="%6."/>
      <w:lvlJc w:val="right"/>
      <w:pPr>
        <w:ind w:left="3589" w:hanging="480"/>
      </w:pPr>
    </w:lvl>
    <w:lvl w:ilvl="6" w:tplc="0409000F" w:tentative="1">
      <w:start w:val="1"/>
      <w:numFmt w:val="decimal"/>
      <w:lvlText w:val="%7."/>
      <w:lvlJc w:val="left"/>
      <w:pPr>
        <w:ind w:left="406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9" w:hanging="480"/>
      </w:pPr>
    </w:lvl>
    <w:lvl w:ilvl="8" w:tplc="0409001B" w:tentative="1">
      <w:start w:val="1"/>
      <w:numFmt w:val="lowerRoman"/>
      <w:lvlText w:val="%9."/>
      <w:lvlJc w:val="right"/>
      <w:pPr>
        <w:ind w:left="5029" w:hanging="480"/>
      </w:pPr>
    </w:lvl>
  </w:abstractNum>
  <w:abstractNum w:abstractNumId="22">
    <w:nsid w:val="6BA3158C"/>
    <w:multiLevelType w:val="hybridMultilevel"/>
    <w:tmpl w:val="8838365C"/>
    <w:lvl w:ilvl="0" w:tplc="0409000F">
      <w:start w:val="1"/>
      <w:numFmt w:val="decimal"/>
      <w:lvlText w:val="%1."/>
      <w:lvlJc w:val="left"/>
      <w:pPr>
        <w:ind w:left="1473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953" w:hanging="480"/>
      </w:pPr>
    </w:lvl>
    <w:lvl w:ilvl="2" w:tplc="0409001B" w:tentative="1">
      <w:start w:val="1"/>
      <w:numFmt w:val="lowerRoman"/>
      <w:lvlText w:val="%3."/>
      <w:lvlJc w:val="right"/>
      <w:pPr>
        <w:ind w:left="2433" w:hanging="480"/>
      </w:pPr>
    </w:lvl>
    <w:lvl w:ilvl="3" w:tplc="0409000F" w:tentative="1">
      <w:start w:val="1"/>
      <w:numFmt w:val="decimal"/>
      <w:lvlText w:val="%4."/>
      <w:lvlJc w:val="left"/>
      <w:pPr>
        <w:ind w:left="291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93" w:hanging="480"/>
      </w:pPr>
    </w:lvl>
    <w:lvl w:ilvl="5" w:tplc="0409001B" w:tentative="1">
      <w:start w:val="1"/>
      <w:numFmt w:val="lowerRoman"/>
      <w:lvlText w:val="%6."/>
      <w:lvlJc w:val="right"/>
      <w:pPr>
        <w:ind w:left="3873" w:hanging="480"/>
      </w:pPr>
    </w:lvl>
    <w:lvl w:ilvl="6" w:tplc="0409000F" w:tentative="1">
      <w:start w:val="1"/>
      <w:numFmt w:val="decimal"/>
      <w:lvlText w:val="%7."/>
      <w:lvlJc w:val="left"/>
      <w:pPr>
        <w:ind w:left="435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33" w:hanging="480"/>
      </w:pPr>
    </w:lvl>
    <w:lvl w:ilvl="8" w:tplc="0409001B" w:tentative="1">
      <w:start w:val="1"/>
      <w:numFmt w:val="lowerRoman"/>
      <w:lvlText w:val="%9."/>
      <w:lvlJc w:val="right"/>
      <w:pPr>
        <w:ind w:left="5313" w:hanging="480"/>
      </w:pPr>
    </w:lvl>
  </w:abstractNum>
  <w:abstractNum w:abstractNumId="23">
    <w:nsid w:val="726260E4"/>
    <w:multiLevelType w:val="hybridMultilevel"/>
    <w:tmpl w:val="251043DA"/>
    <w:lvl w:ilvl="0" w:tplc="63FC1A94">
      <w:start w:val="1"/>
      <w:numFmt w:val="ideographDigital"/>
      <w:lvlText w:val="(%1)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4">
    <w:nsid w:val="72B14EBF"/>
    <w:multiLevelType w:val="hybridMultilevel"/>
    <w:tmpl w:val="83B8B97A"/>
    <w:lvl w:ilvl="0" w:tplc="0409000F">
      <w:start w:val="1"/>
      <w:numFmt w:val="decimal"/>
      <w:lvlText w:val="%1."/>
      <w:lvlJc w:val="left"/>
      <w:pPr>
        <w:ind w:left="96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25">
    <w:nsid w:val="76904399"/>
    <w:multiLevelType w:val="hybridMultilevel"/>
    <w:tmpl w:val="260E5D00"/>
    <w:lvl w:ilvl="0" w:tplc="0409000F">
      <w:start w:val="1"/>
      <w:numFmt w:val="decimal"/>
      <w:lvlText w:val="%1."/>
      <w:lvlJc w:val="left"/>
      <w:pPr>
        <w:ind w:left="1473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953" w:hanging="480"/>
      </w:pPr>
    </w:lvl>
    <w:lvl w:ilvl="2" w:tplc="0409001B" w:tentative="1">
      <w:start w:val="1"/>
      <w:numFmt w:val="lowerRoman"/>
      <w:lvlText w:val="%3."/>
      <w:lvlJc w:val="right"/>
      <w:pPr>
        <w:ind w:left="2433" w:hanging="480"/>
      </w:pPr>
    </w:lvl>
    <w:lvl w:ilvl="3" w:tplc="0409000F" w:tentative="1">
      <w:start w:val="1"/>
      <w:numFmt w:val="decimal"/>
      <w:lvlText w:val="%4."/>
      <w:lvlJc w:val="left"/>
      <w:pPr>
        <w:ind w:left="291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93" w:hanging="480"/>
      </w:pPr>
    </w:lvl>
    <w:lvl w:ilvl="5" w:tplc="0409001B" w:tentative="1">
      <w:start w:val="1"/>
      <w:numFmt w:val="lowerRoman"/>
      <w:lvlText w:val="%6."/>
      <w:lvlJc w:val="right"/>
      <w:pPr>
        <w:ind w:left="3873" w:hanging="480"/>
      </w:pPr>
    </w:lvl>
    <w:lvl w:ilvl="6" w:tplc="0409000F" w:tentative="1">
      <w:start w:val="1"/>
      <w:numFmt w:val="decimal"/>
      <w:lvlText w:val="%7."/>
      <w:lvlJc w:val="left"/>
      <w:pPr>
        <w:ind w:left="435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33" w:hanging="480"/>
      </w:pPr>
    </w:lvl>
    <w:lvl w:ilvl="8" w:tplc="0409001B" w:tentative="1">
      <w:start w:val="1"/>
      <w:numFmt w:val="lowerRoman"/>
      <w:lvlText w:val="%9."/>
      <w:lvlJc w:val="right"/>
      <w:pPr>
        <w:ind w:left="5313" w:hanging="480"/>
      </w:pPr>
    </w:lvl>
  </w:abstractNum>
  <w:abstractNum w:abstractNumId="26">
    <w:nsid w:val="79626827"/>
    <w:multiLevelType w:val="hybridMultilevel"/>
    <w:tmpl w:val="E31ADD4C"/>
    <w:lvl w:ilvl="0" w:tplc="0409000F">
      <w:start w:val="1"/>
      <w:numFmt w:val="decimal"/>
      <w:lvlText w:val="%1."/>
      <w:lvlJc w:val="left"/>
      <w:pPr>
        <w:ind w:left="960" w:hanging="480"/>
      </w:pPr>
    </w:lvl>
    <w:lvl w:ilvl="1" w:tplc="0409000F">
      <w:start w:val="1"/>
      <w:numFmt w:val="decimal"/>
      <w:lvlText w:val="%2.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27">
    <w:nsid w:val="7BAA713A"/>
    <w:multiLevelType w:val="hybridMultilevel"/>
    <w:tmpl w:val="1C6CD0C6"/>
    <w:lvl w:ilvl="0" w:tplc="63FC1A94">
      <w:start w:val="1"/>
      <w:numFmt w:val="ideographDigital"/>
      <w:lvlText w:val="(%1)."/>
      <w:lvlJc w:val="left"/>
      <w:pPr>
        <w:ind w:left="1898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8">
    <w:nsid w:val="7F0F27DB"/>
    <w:multiLevelType w:val="hybridMultilevel"/>
    <w:tmpl w:val="69FC5DDA"/>
    <w:lvl w:ilvl="0" w:tplc="0409000F">
      <w:start w:val="1"/>
      <w:numFmt w:val="decimal"/>
      <w:lvlText w:val="%1."/>
      <w:lvlJc w:val="left"/>
      <w:pPr>
        <w:ind w:left="96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num w:numId="1">
    <w:abstractNumId w:val="10"/>
  </w:num>
  <w:num w:numId="2">
    <w:abstractNumId w:val="12"/>
  </w:num>
  <w:num w:numId="3">
    <w:abstractNumId w:val="26"/>
  </w:num>
  <w:num w:numId="4">
    <w:abstractNumId w:val="13"/>
  </w:num>
  <w:num w:numId="5">
    <w:abstractNumId w:val="27"/>
  </w:num>
  <w:num w:numId="6">
    <w:abstractNumId w:val="24"/>
  </w:num>
  <w:num w:numId="7">
    <w:abstractNumId w:val="28"/>
  </w:num>
  <w:num w:numId="8">
    <w:abstractNumId w:val="23"/>
  </w:num>
  <w:num w:numId="9">
    <w:abstractNumId w:val="18"/>
  </w:num>
  <w:num w:numId="10">
    <w:abstractNumId w:val="3"/>
  </w:num>
  <w:num w:numId="11">
    <w:abstractNumId w:val="9"/>
  </w:num>
  <w:num w:numId="12">
    <w:abstractNumId w:val="21"/>
  </w:num>
  <w:num w:numId="13">
    <w:abstractNumId w:val="1"/>
  </w:num>
  <w:num w:numId="14">
    <w:abstractNumId w:val="11"/>
  </w:num>
  <w:num w:numId="15">
    <w:abstractNumId w:val="15"/>
  </w:num>
  <w:num w:numId="16">
    <w:abstractNumId w:val="8"/>
  </w:num>
  <w:num w:numId="17">
    <w:abstractNumId w:val="0"/>
  </w:num>
  <w:num w:numId="18">
    <w:abstractNumId w:val="6"/>
  </w:num>
  <w:num w:numId="19">
    <w:abstractNumId w:val="7"/>
  </w:num>
  <w:num w:numId="20">
    <w:abstractNumId w:val="17"/>
  </w:num>
  <w:num w:numId="21">
    <w:abstractNumId w:val="25"/>
  </w:num>
  <w:num w:numId="22">
    <w:abstractNumId w:val="22"/>
  </w:num>
  <w:num w:numId="23">
    <w:abstractNumId w:val="16"/>
  </w:num>
  <w:num w:numId="24">
    <w:abstractNumId w:val="2"/>
  </w:num>
  <w:num w:numId="25">
    <w:abstractNumId w:val="5"/>
  </w:num>
  <w:num w:numId="26">
    <w:abstractNumId w:val="14"/>
  </w:num>
  <w:num w:numId="27">
    <w:abstractNumId w:val="20"/>
  </w:num>
  <w:num w:numId="28">
    <w:abstractNumId w:val="19"/>
  </w:num>
  <w:num w:numId="2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4225"/>
    <w:rsid w:val="00012AD0"/>
    <w:rsid w:val="00013A01"/>
    <w:rsid w:val="00023D1A"/>
    <w:rsid w:val="0003397A"/>
    <w:rsid w:val="00041C49"/>
    <w:rsid w:val="00047FE3"/>
    <w:rsid w:val="00061279"/>
    <w:rsid w:val="00070183"/>
    <w:rsid w:val="000706F0"/>
    <w:rsid w:val="00082416"/>
    <w:rsid w:val="000827F3"/>
    <w:rsid w:val="00085DC3"/>
    <w:rsid w:val="00086324"/>
    <w:rsid w:val="0009012B"/>
    <w:rsid w:val="000A687E"/>
    <w:rsid w:val="000B7448"/>
    <w:rsid w:val="000D28D1"/>
    <w:rsid w:val="000D62F4"/>
    <w:rsid w:val="000E04D1"/>
    <w:rsid w:val="000E2613"/>
    <w:rsid w:val="000F33D7"/>
    <w:rsid w:val="00126832"/>
    <w:rsid w:val="00133C4C"/>
    <w:rsid w:val="0016237E"/>
    <w:rsid w:val="00166487"/>
    <w:rsid w:val="00166F02"/>
    <w:rsid w:val="00167761"/>
    <w:rsid w:val="0019621B"/>
    <w:rsid w:val="001A3C26"/>
    <w:rsid w:val="001B3A7C"/>
    <w:rsid w:val="001B43B9"/>
    <w:rsid w:val="001E68A8"/>
    <w:rsid w:val="001F1748"/>
    <w:rsid w:val="0021033D"/>
    <w:rsid w:val="00217DC1"/>
    <w:rsid w:val="00253231"/>
    <w:rsid w:val="00262C77"/>
    <w:rsid w:val="00276C4F"/>
    <w:rsid w:val="00281F24"/>
    <w:rsid w:val="002833A4"/>
    <w:rsid w:val="002853D9"/>
    <w:rsid w:val="00285719"/>
    <w:rsid w:val="00292A9A"/>
    <w:rsid w:val="002A0B28"/>
    <w:rsid w:val="002D77A9"/>
    <w:rsid w:val="002E540F"/>
    <w:rsid w:val="00303C40"/>
    <w:rsid w:val="00304902"/>
    <w:rsid w:val="00317A6A"/>
    <w:rsid w:val="003322BC"/>
    <w:rsid w:val="003608A8"/>
    <w:rsid w:val="003620C6"/>
    <w:rsid w:val="00367923"/>
    <w:rsid w:val="003C12F8"/>
    <w:rsid w:val="003D32D2"/>
    <w:rsid w:val="003D7256"/>
    <w:rsid w:val="00442DA4"/>
    <w:rsid w:val="00446995"/>
    <w:rsid w:val="0048721D"/>
    <w:rsid w:val="0049499A"/>
    <w:rsid w:val="00495AB5"/>
    <w:rsid w:val="004A141C"/>
    <w:rsid w:val="004A36FE"/>
    <w:rsid w:val="004A4EA2"/>
    <w:rsid w:val="004E6E58"/>
    <w:rsid w:val="00531E7B"/>
    <w:rsid w:val="00542B9A"/>
    <w:rsid w:val="00543FA8"/>
    <w:rsid w:val="00546CB0"/>
    <w:rsid w:val="00547AE8"/>
    <w:rsid w:val="005551BB"/>
    <w:rsid w:val="005635FA"/>
    <w:rsid w:val="00570717"/>
    <w:rsid w:val="00590DB1"/>
    <w:rsid w:val="005A6A87"/>
    <w:rsid w:val="005F0421"/>
    <w:rsid w:val="0060058A"/>
    <w:rsid w:val="00603036"/>
    <w:rsid w:val="00603D2D"/>
    <w:rsid w:val="0061519D"/>
    <w:rsid w:val="006179E9"/>
    <w:rsid w:val="006336DB"/>
    <w:rsid w:val="00634161"/>
    <w:rsid w:val="00667FBC"/>
    <w:rsid w:val="00694034"/>
    <w:rsid w:val="006C152E"/>
    <w:rsid w:val="006C1D4A"/>
    <w:rsid w:val="006E29FC"/>
    <w:rsid w:val="006E7460"/>
    <w:rsid w:val="006F12BF"/>
    <w:rsid w:val="00702AD3"/>
    <w:rsid w:val="00716E4B"/>
    <w:rsid w:val="00741FE0"/>
    <w:rsid w:val="007531FB"/>
    <w:rsid w:val="007532BB"/>
    <w:rsid w:val="00790D57"/>
    <w:rsid w:val="007924DC"/>
    <w:rsid w:val="007948AF"/>
    <w:rsid w:val="007A1852"/>
    <w:rsid w:val="007A308A"/>
    <w:rsid w:val="007A6D24"/>
    <w:rsid w:val="007A718E"/>
    <w:rsid w:val="007C7171"/>
    <w:rsid w:val="007F314B"/>
    <w:rsid w:val="007F7D55"/>
    <w:rsid w:val="008001A0"/>
    <w:rsid w:val="00811780"/>
    <w:rsid w:val="00827123"/>
    <w:rsid w:val="00837E67"/>
    <w:rsid w:val="00845474"/>
    <w:rsid w:val="008606F9"/>
    <w:rsid w:val="0087053D"/>
    <w:rsid w:val="00877D1A"/>
    <w:rsid w:val="00881FB3"/>
    <w:rsid w:val="00883CD5"/>
    <w:rsid w:val="008A33A1"/>
    <w:rsid w:val="008B476A"/>
    <w:rsid w:val="008B756A"/>
    <w:rsid w:val="008C4FB1"/>
    <w:rsid w:val="008D2FD4"/>
    <w:rsid w:val="008E0CCB"/>
    <w:rsid w:val="008E6B9B"/>
    <w:rsid w:val="009337ED"/>
    <w:rsid w:val="009441EA"/>
    <w:rsid w:val="009756D5"/>
    <w:rsid w:val="00990055"/>
    <w:rsid w:val="00991994"/>
    <w:rsid w:val="00994E77"/>
    <w:rsid w:val="009A0CA9"/>
    <w:rsid w:val="009B4BC2"/>
    <w:rsid w:val="009C45B9"/>
    <w:rsid w:val="009F54E8"/>
    <w:rsid w:val="009F75CF"/>
    <w:rsid w:val="00A07014"/>
    <w:rsid w:val="00A51154"/>
    <w:rsid w:val="00A521A9"/>
    <w:rsid w:val="00A71B46"/>
    <w:rsid w:val="00A9581F"/>
    <w:rsid w:val="00AA07B5"/>
    <w:rsid w:val="00AD438B"/>
    <w:rsid w:val="00AD4D94"/>
    <w:rsid w:val="00AE297A"/>
    <w:rsid w:val="00AF066F"/>
    <w:rsid w:val="00AF080D"/>
    <w:rsid w:val="00B028F4"/>
    <w:rsid w:val="00B27501"/>
    <w:rsid w:val="00B316F0"/>
    <w:rsid w:val="00B34640"/>
    <w:rsid w:val="00B353D4"/>
    <w:rsid w:val="00B45E0D"/>
    <w:rsid w:val="00B63455"/>
    <w:rsid w:val="00B64C79"/>
    <w:rsid w:val="00B65CCF"/>
    <w:rsid w:val="00B715D3"/>
    <w:rsid w:val="00B72C46"/>
    <w:rsid w:val="00B77DB9"/>
    <w:rsid w:val="00B807D0"/>
    <w:rsid w:val="00B84AC1"/>
    <w:rsid w:val="00B94225"/>
    <w:rsid w:val="00BA3B17"/>
    <w:rsid w:val="00BA4A6F"/>
    <w:rsid w:val="00BB731B"/>
    <w:rsid w:val="00BD449F"/>
    <w:rsid w:val="00BF3BFE"/>
    <w:rsid w:val="00C10AB4"/>
    <w:rsid w:val="00C16C81"/>
    <w:rsid w:val="00C37D39"/>
    <w:rsid w:val="00C40F0C"/>
    <w:rsid w:val="00C75B26"/>
    <w:rsid w:val="00C801FF"/>
    <w:rsid w:val="00C906C9"/>
    <w:rsid w:val="00C93E9F"/>
    <w:rsid w:val="00CA342F"/>
    <w:rsid w:val="00CB0F8A"/>
    <w:rsid w:val="00CB2672"/>
    <w:rsid w:val="00CB4D5B"/>
    <w:rsid w:val="00CB5674"/>
    <w:rsid w:val="00CC2444"/>
    <w:rsid w:val="00CC6AEF"/>
    <w:rsid w:val="00CE3CFF"/>
    <w:rsid w:val="00CE750A"/>
    <w:rsid w:val="00CF4F29"/>
    <w:rsid w:val="00D0644F"/>
    <w:rsid w:val="00D255A8"/>
    <w:rsid w:val="00D256C1"/>
    <w:rsid w:val="00D3500B"/>
    <w:rsid w:val="00D871CA"/>
    <w:rsid w:val="00DB3563"/>
    <w:rsid w:val="00DC32F8"/>
    <w:rsid w:val="00DC6433"/>
    <w:rsid w:val="00E00B62"/>
    <w:rsid w:val="00E04EEE"/>
    <w:rsid w:val="00E068C3"/>
    <w:rsid w:val="00E123B9"/>
    <w:rsid w:val="00E15737"/>
    <w:rsid w:val="00E205C9"/>
    <w:rsid w:val="00E31660"/>
    <w:rsid w:val="00E3526D"/>
    <w:rsid w:val="00E375B7"/>
    <w:rsid w:val="00E714C1"/>
    <w:rsid w:val="00E73773"/>
    <w:rsid w:val="00E74B5D"/>
    <w:rsid w:val="00E82812"/>
    <w:rsid w:val="00E90059"/>
    <w:rsid w:val="00EA4045"/>
    <w:rsid w:val="00EC34A6"/>
    <w:rsid w:val="00ED03F3"/>
    <w:rsid w:val="00ED0EE3"/>
    <w:rsid w:val="00EE52D1"/>
    <w:rsid w:val="00EE61AA"/>
    <w:rsid w:val="00F07B25"/>
    <w:rsid w:val="00F403DB"/>
    <w:rsid w:val="00F41C8C"/>
    <w:rsid w:val="00F4541A"/>
    <w:rsid w:val="00F80FDA"/>
    <w:rsid w:val="00F85005"/>
    <w:rsid w:val="00F95F55"/>
    <w:rsid w:val="00FA4F53"/>
    <w:rsid w:val="00FC1D5D"/>
    <w:rsid w:val="00FC73FA"/>
    <w:rsid w:val="00FD5808"/>
    <w:rsid w:val="00FD6936"/>
    <w:rsid w:val="00FE3A9E"/>
    <w:rsid w:val="00FE6B6E"/>
    <w:rsid w:val="00FE6FCD"/>
    <w:rsid w:val="00FF1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Web">
    <w:name w:val="Normal (Web)"/>
    <w:basedOn w:val="a"/>
    <w:uiPriority w:val="99"/>
    <w:unhideWhenUsed/>
    <w:rsid w:val="00EE61AA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  <w:style w:type="character" w:customStyle="1" w:styleId="timestamp">
    <w:name w:val="timestamp"/>
    <w:basedOn w:val="a0"/>
    <w:rsid w:val="00EE61AA"/>
  </w:style>
  <w:style w:type="character" w:customStyle="1" w:styleId="apple-converted-space">
    <w:name w:val="apple-converted-space"/>
    <w:basedOn w:val="a0"/>
    <w:rsid w:val="00EE61AA"/>
  </w:style>
  <w:style w:type="character" w:styleId="a3">
    <w:name w:val="Emphasis"/>
    <w:basedOn w:val="a0"/>
    <w:uiPriority w:val="20"/>
    <w:qFormat/>
    <w:rsid w:val="00EE61AA"/>
    <w:rPr>
      <w:i/>
      <w:iCs/>
    </w:rPr>
  </w:style>
  <w:style w:type="paragraph" w:styleId="a4">
    <w:name w:val="header"/>
    <w:basedOn w:val="a"/>
    <w:link w:val="a5"/>
    <w:uiPriority w:val="99"/>
    <w:unhideWhenUsed/>
    <w:rsid w:val="00217D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217DC1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217D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217DC1"/>
    <w:rPr>
      <w:sz w:val="20"/>
      <w:szCs w:val="20"/>
    </w:rPr>
  </w:style>
  <w:style w:type="paragraph" w:styleId="a8">
    <w:name w:val="Body Text Indent"/>
    <w:basedOn w:val="a"/>
    <w:link w:val="a9"/>
    <w:semiHidden/>
    <w:rsid w:val="0087053D"/>
    <w:pPr>
      <w:spacing w:before="240" w:line="500" w:lineRule="exact"/>
      <w:ind w:leftChars="5" w:left="1983" w:hangingChars="704" w:hanging="1971"/>
      <w:jc w:val="both"/>
    </w:pPr>
    <w:rPr>
      <w:rFonts w:ascii="標楷體" w:eastAsia="標楷體" w:hAnsi="標楷體" w:cs="Times New Roman"/>
      <w:sz w:val="28"/>
      <w:szCs w:val="24"/>
    </w:rPr>
  </w:style>
  <w:style w:type="character" w:customStyle="1" w:styleId="a9">
    <w:name w:val="本文縮排 字元"/>
    <w:basedOn w:val="a0"/>
    <w:link w:val="a8"/>
    <w:semiHidden/>
    <w:rsid w:val="0087053D"/>
    <w:rPr>
      <w:rFonts w:ascii="標楷體" w:eastAsia="標楷體" w:hAnsi="標楷體" w:cs="Times New Roman"/>
      <w:sz w:val="28"/>
      <w:szCs w:val="24"/>
    </w:rPr>
  </w:style>
  <w:style w:type="paragraph" w:styleId="aa">
    <w:name w:val="List Paragraph"/>
    <w:basedOn w:val="a"/>
    <w:uiPriority w:val="34"/>
    <w:qFormat/>
    <w:rsid w:val="00317A6A"/>
    <w:pPr>
      <w:ind w:leftChars="200" w:left="480"/>
    </w:pPr>
  </w:style>
  <w:style w:type="character" w:styleId="ab">
    <w:name w:val="annotation reference"/>
    <w:basedOn w:val="a0"/>
    <w:uiPriority w:val="99"/>
    <w:semiHidden/>
    <w:unhideWhenUsed/>
    <w:rsid w:val="002853D9"/>
    <w:rPr>
      <w:sz w:val="18"/>
      <w:szCs w:val="18"/>
    </w:rPr>
  </w:style>
  <w:style w:type="paragraph" w:styleId="ac">
    <w:name w:val="annotation text"/>
    <w:basedOn w:val="a"/>
    <w:link w:val="ad"/>
    <w:uiPriority w:val="99"/>
    <w:semiHidden/>
    <w:unhideWhenUsed/>
    <w:rsid w:val="002853D9"/>
  </w:style>
  <w:style w:type="character" w:customStyle="1" w:styleId="ad">
    <w:name w:val="註解文字 字元"/>
    <w:basedOn w:val="a0"/>
    <w:link w:val="ac"/>
    <w:uiPriority w:val="99"/>
    <w:semiHidden/>
    <w:rsid w:val="002853D9"/>
  </w:style>
  <w:style w:type="paragraph" w:styleId="ae">
    <w:name w:val="annotation subject"/>
    <w:basedOn w:val="ac"/>
    <w:next w:val="ac"/>
    <w:link w:val="af"/>
    <w:uiPriority w:val="99"/>
    <w:semiHidden/>
    <w:unhideWhenUsed/>
    <w:rsid w:val="002853D9"/>
    <w:rPr>
      <w:b/>
      <w:bCs/>
    </w:rPr>
  </w:style>
  <w:style w:type="character" w:customStyle="1" w:styleId="af">
    <w:name w:val="註解主旨 字元"/>
    <w:basedOn w:val="ad"/>
    <w:link w:val="ae"/>
    <w:uiPriority w:val="99"/>
    <w:semiHidden/>
    <w:rsid w:val="002853D9"/>
    <w:rPr>
      <w:b/>
      <w:bCs/>
    </w:rPr>
  </w:style>
  <w:style w:type="paragraph" w:styleId="af0">
    <w:name w:val="Balloon Text"/>
    <w:basedOn w:val="a"/>
    <w:link w:val="af1"/>
    <w:uiPriority w:val="99"/>
    <w:semiHidden/>
    <w:unhideWhenUsed/>
    <w:rsid w:val="002853D9"/>
    <w:rPr>
      <w:rFonts w:asciiTheme="majorHAnsi" w:eastAsiaTheme="majorEastAsia" w:hAnsiTheme="majorHAnsi" w:cstheme="majorBidi"/>
      <w:sz w:val="18"/>
      <w:szCs w:val="18"/>
    </w:rPr>
  </w:style>
  <w:style w:type="character" w:customStyle="1" w:styleId="af1">
    <w:name w:val="註解方塊文字 字元"/>
    <w:basedOn w:val="a0"/>
    <w:link w:val="af0"/>
    <w:uiPriority w:val="99"/>
    <w:semiHidden/>
    <w:rsid w:val="002853D9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Web">
    <w:name w:val="Normal (Web)"/>
    <w:basedOn w:val="a"/>
    <w:uiPriority w:val="99"/>
    <w:unhideWhenUsed/>
    <w:rsid w:val="00EE61AA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  <w:style w:type="character" w:customStyle="1" w:styleId="timestamp">
    <w:name w:val="timestamp"/>
    <w:basedOn w:val="a0"/>
    <w:rsid w:val="00EE61AA"/>
  </w:style>
  <w:style w:type="character" w:customStyle="1" w:styleId="apple-converted-space">
    <w:name w:val="apple-converted-space"/>
    <w:basedOn w:val="a0"/>
    <w:rsid w:val="00EE61AA"/>
  </w:style>
  <w:style w:type="character" w:styleId="a3">
    <w:name w:val="Emphasis"/>
    <w:basedOn w:val="a0"/>
    <w:uiPriority w:val="20"/>
    <w:qFormat/>
    <w:rsid w:val="00EE61AA"/>
    <w:rPr>
      <w:i/>
      <w:iCs/>
    </w:rPr>
  </w:style>
  <w:style w:type="paragraph" w:styleId="a4">
    <w:name w:val="header"/>
    <w:basedOn w:val="a"/>
    <w:link w:val="a5"/>
    <w:uiPriority w:val="99"/>
    <w:unhideWhenUsed/>
    <w:rsid w:val="00217D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217DC1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217D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217DC1"/>
    <w:rPr>
      <w:sz w:val="20"/>
      <w:szCs w:val="20"/>
    </w:rPr>
  </w:style>
  <w:style w:type="paragraph" w:styleId="a8">
    <w:name w:val="Body Text Indent"/>
    <w:basedOn w:val="a"/>
    <w:link w:val="a9"/>
    <w:semiHidden/>
    <w:rsid w:val="0087053D"/>
    <w:pPr>
      <w:spacing w:before="240" w:line="500" w:lineRule="exact"/>
      <w:ind w:leftChars="5" w:left="1983" w:hangingChars="704" w:hanging="1971"/>
      <w:jc w:val="both"/>
    </w:pPr>
    <w:rPr>
      <w:rFonts w:ascii="標楷體" w:eastAsia="標楷體" w:hAnsi="標楷體" w:cs="Times New Roman"/>
      <w:sz w:val="28"/>
      <w:szCs w:val="24"/>
    </w:rPr>
  </w:style>
  <w:style w:type="character" w:customStyle="1" w:styleId="a9">
    <w:name w:val="本文縮排 字元"/>
    <w:basedOn w:val="a0"/>
    <w:link w:val="a8"/>
    <w:semiHidden/>
    <w:rsid w:val="0087053D"/>
    <w:rPr>
      <w:rFonts w:ascii="標楷體" w:eastAsia="標楷體" w:hAnsi="標楷體" w:cs="Times New Roman"/>
      <w:sz w:val="28"/>
      <w:szCs w:val="24"/>
    </w:rPr>
  </w:style>
  <w:style w:type="paragraph" w:styleId="aa">
    <w:name w:val="List Paragraph"/>
    <w:basedOn w:val="a"/>
    <w:uiPriority w:val="34"/>
    <w:qFormat/>
    <w:rsid w:val="00317A6A"/>
    <w:pPr>
      <w:ind w:leftChars="200" w:left="480"/>
    </w:pPr>
  </w:style>
  <w:style w:type="character" w:styleId="ab">
    <w:name w:val="annotation reference"/>
    <w:basedOn w:val="a0"/>
    <w:uiPriority w:val="99"/>
    <w:semiHidden/>
    <w:unhideWhenUsed/>
    <w:rsid w:val="002853D9"/>
    <w:rPr>
      <w:sz w:val="18"/>
      <w:szCs w:val="18"/>
    </w:rPr>
  </w:style>
  <w:style w:type="paragraph" w:styleId="ac">
    <w:name w:val="annotation text"/>
    <w:basedOn w:val="a"/>
    <w:link w:val="ad"/>
    <w:uiPriority w:val="99"/>
    <w:semiHidden/>
    <w:unhideWhenUsed/>
    <w:rsid w:val="002853D9"/>
  </w:style>
  <w:style w:type="character" w:customStyle="1" w:styleId="ad">
    <w:name w:val="註解文字 字元"/>
    <w:basedOn w:val="a0"/>
    <w:link w:val="ac"/>
    <w:uiPriority w:val="99"/>
    <w:semiHidden/>
    <w:rsid w:val="002853D9"/>
  </w:style>
  <w:style w:type="paragraph" w:styleId="ae">
    <w:name w:val="annotation subject"/>
    <w:basedOn w:val="ac"/>
    <w:next w:val="ac"/>
    <w:link w:val="af"/>
    <w:uiPriority w:val="99"/>
    <w:semiHidden/>
    <w:unhideWhenUsed/>
    <w:rsid w:val="002853D9"/>
    <w:rPr>
      <w:b/>
      <w:bCs/>
    </w:rPr>
  </w:style>
  <w:style w:type="character" w:customStyle="1" w:styleId="af">
    <w:name w:val="註解主旨 字元"/>
    <w:basedOn w:val="ad"/>
    <w:link w:val="ae"/>
    <w:uiPriority w:val="99"/>
    <w:semiHidden/>
    <w:rsid w:val="002853D9"/>
    <w:rPr>
      <w:b/>
      <w:bCs/>
    </w:rPr>
  </w:style>
  <w:style w:type="paragraph" w:styleId="af0">
    <w:name w:val="Balloon Text"/>
    <w:basedOn w:val="a"/>
    <w:link w:val="af1"/>
    <w:uiPriority w:val="99"/>
    <w:semiHidden/>
    <w:unhideWhenUsed/>
    <w:rsid w:val="002853D9"/>
    <w:rPr>
      <w:rFonts w:asciiTheme="majorHAnsi" w:eastAsiaTheme="majorEastAsia" w:hAnsiTheme="majorHAnsi" w:cstheme="majorBidi"/>
      <w:sz w:val="18"/>
      <w:szCs w:val="18"/>
    </w:rPr>
  </w:style>
  <w:style w:type="character" w:customStyle="1" w:styleId="af1">
    <w:name w:val="註解方塊文字 字元"/>
    <w:basedOn w:val="a0"/>
    <w:link w:val="af0"/>
    <w:uiPriority w:val="99"/>
    <w:semiHidden/>
    <w:rsid w:val="002853D9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34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1F0FF1-A683-4EAC-8F1B-4091B1EC4C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259</TotalTime>
  <Pages>12</Pages>
  <Words>1112</Words>
  <Characters>6342</Characters>
  <Application>Microsoft Office Word</Application>
  <DocSecurity>0</DocSecurity>
  <Lines>52</Lines>
  <Paragraphs>14</Paragraphs>
  <ScaleCrop>false</ScaleCrop>
  <Company/>
  <LinksUpToDate>false</LinksUpToDate>
  <CharactersWithSpaces>7440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00613</dc:creator>
  <cp:lastModifiedBy>00613</cp:lastModifiedBy>
  <cp:revision>77</cp:revision>
  <cp:lastPrinted>2014-06-30T06:04:00Z</cp:lastPrinted>
  <dcterms:created xsi:type="dcterms:W3CDTF">2014-06-26T08:27:00Z</dcterms:created>
  <dcterms:modified xsi:type="dcterms:W3CDTF">2014-07-09T07:42:00Z</dcterms:modified>
</cp:coreProperties>
</file>