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0140" w:rsidRPr="00AE6083" w:rsidRDefault="00790140" w:rsidP="00790140">
      <w:pPr>
        <w:jc w:val="center"/>
        <w:rPr>
          <w:rFonts w:ascii="標楷體" w:eastAsia="標楷體" w:hAnsi="標楷體"/>
          <w:b/>
          <w:sz w:val="36"/>
          <w:szCs w:val="32"/>
        </w:rPr>
      </w:pPr>
      <w:r w:rsidRPr="00AE6083">
        <w:rPr>
          <w:rFonts w:ascii="標楷體" w:eastAsia="標楷體" w:hAnsi="標楷體" w:hint="eastAsia"/>
          <w:b/>
          <w:sz w:val="36"/>
          <w:szCs w:val="32"/>
        </w:rPr>
        <w:t>MÜST、MCAT、TMCS</w:t>
      </w:r>
      <w:r w:rsidR="00F54006" w:rsidRPr="00F54006">
        <w:rPr>
          <w:rFonts w:ascii="標楷體" w:eastAsia="標楷體" w:hAnsi="標楷體" w:hint="eastAsia"/>
          <w:b/>
          <w:sz w:val="36"/>
          <w:szCs w:val="32"/>
        </w:rPr>
        <w:t>衛星電視台、購物頻道及有線電視</w:t>
      </w:r>
      <w:r w:rsidRPr="00AE6083">
        <w:rPr>
          <w:rFonts w:ascii="標楷體" w:eastAsia="標楷體" w:hAnsi="標楷體" w:hint="eastAsia"/>
          <w:b/>
          <w:sz w:val="36"/>
          <w:szCs w:val="32"/>
        </w:rPr>
        <w:t>之「單一著作單次使用之金額」</w:t>
      </w:r>
    </w:p>
    <w:p w:rsidR="00790140" w:rsidRPr="00AE6083" w:rsidRDefault="00790140" w:rsidP="00790140">
      <w:pPr>
        <w:jc w:val="center"/>
        <w:rPr>
          <w:rFonts w:ascii="標楷體" w:eastAsia="標楷體" w:hAnsi="標楷體"/>
          <w:b/>
          <w:sz w:val="36"/>
          <w:szCs w:val="32"/>
        </w:rPr>
      </w:pPr>
      <w:r w:rsidRPr="00AE6083">
        <w:rPr>
          <w:rFonts w:ascii="標楷體" w:eastAsia="標楷體" w:hAnsi="標楷體" w:hint="eastAsia"/>
          <w:b/>
          <w:sz w:val="36"/>
          <w:szCs w:val="32"/>
        </w:rPr>
        <w:t>使用報酬率案意見彙整表</w:t>
      </w:r>
    </w:p>
    <w:tbl>
      <w:tblPr>
        <w:tblStyle w:val="a3"/>
        <w:tblW w:w="14034" w:type="dxa"/>
        <w:tblInd w:w="-34" w:type="dxa"/>
        <w:tblLook w:val="04A0" w:firstRow="1" w:lastRow="0" w:firstColumn="1" w:lastColumn="0" w:noHBand="0" w:noVBand="1"/>
      </w:tblPr>
      <w:tblGrid>
        <w:gridCol w:w="4395"/>
        <w:gridCol w:w="4819"/>
        <w:gridCol w:w="4820"/>
      </w:tblGrid>
      <w:tr w:rsidR="00DF2A3B" w:rsidRPr="00AE6083" w:rsidTr="00620FCD">
        <w:trPr>
          <w:tblHeader/>
        </w:trPr>
        <w:tc>
          <w:tcPr>
            <w:tcW w:w="4395" w:type="dxa"/>
          </w:tcPr>
          <w:p w:rsidR="00DF2A3B" w:rsidRPr="00AE6083" w:rsidRDefault="00DF2A3B" w:rsidP="009366C8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AE6083">
              <w:rPr>
                <w:rFonts w:ascii="標楷體" w:eastAsia="標楷體" w:hAnsi="標楷體"/>
                <w:b/>
                <w:sz w:val="28"/>
                <w:szCs w:val="28"/>
              </w:rPr>
              <w:t>利用人申請審議項目</w:t>
            </w:r>
          </w:p>
        </w:tc>
        <w:tc>
          <w:tcPr>
            <w:tcW w:w="4819" w:type="dxa"/>
            <w:vAlign w:val="center"/>
          </w:tcPr>
          <w:p w:rsidR="00DF2A3B" w:rsidRPr="00AE6083" w:rsidRDefault="00DF2A3B" w:rsidP="00D72B81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AE6083">
              <w:rPr>
                <w:rFonts w:ascii="標楷體" w:eastAsia="標楷體" w:hAnsi="標楷體" w:hint="eastAsia"/>
                <w:b/>
                <w:sz w:val="28"/>
                <w:szCs w:val="28"/>
              </w:rPr>
              <w:t>利用人理由</w:t>
            </w:r>
          </w:p>
        </w:tc>
        <w:tc>
          <w:tcPr>
            <w:tcW w:w="4820" w:type="dxa"/>
            <w:vAlign w:val="center"/>
          </w:tcPr>
          <w:p w:rsidR="00DF2A3B" w:rsidRPr="00AE6083" w:rsidRDefault="00DF2A3B" w:rsidP="00D72B81">
            <w:pPr>
              <w:spacing w:line="48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proofErr w:type="gramStart"/>
            <w:r w:rsidRPr="00AE6083">
              <w:rPr>
                <w:rFonts w:ascii="標楷體" w:eastAsia="標楷體" w:hAnsi="標楷體" w:hint="eastAsia"/>
                <w:b/>
                <w:sz w:val="28"/>
                <w:szCs w:val="28"/>
              </w:rPr>
              <w:t>集管團體</w:t>
            </w:r>
            <w:proofErr w:type="gramEnd"/>
            <w:r w:rsidRPr="00AE6083">
              <w:rPr>
                <w:rFonts w:ascii="標楷體" w:eastAsia="標楷體" w:hAnsi="標楷體" w:hint="eastAsia"/>
                <w:b/>
                <w:sz w:val="28"/>
                <w:szCs w:val="28"/>
              </w:rPr>
              <w:t>理由</w:t>
            </w:r>
          </w:p>
        </w:tc>
      </w:tr>
      <w:tr w:rsidR="00DF2A3B" w:rsidRPr="00AE6083" w:rsidTr="00620FCD">
        <w:tc>
          <w:tcPr>
            <w:tcW w:w="4395" w:type="dxa"/>
          </w:tcPr>
          <w:p w:rsidR="009366C8" w:rsidRPr="009366C8" w:rsidRDefault="009366C8" w:rsidP="00D72B81">
            <w:pPr>
              <w:spacing w:line="480" w:lineRule="exact"/>
              <w:rPr>
                <w:rFonts w:ascii="標楷體" w:eastAsia="標楷體" w:hAnsi="標楷體"/>
                <w:b/>
                <w:szCs w:val="24"/>
                <w:shd w:val="pct15" w:color="auto" w:fill="FFFFFF"/>
              </w:rPr>
            </w:pPr>
            <w:r w:rsidRPr="009366C8">
              <w:rPr>
                <w:rFonts w:ascii="標楷體" w:eastAsia="標楷體" w:hAnsi="標楷體" w:hint="eastAsia"/>
                <w:b/>
                <w:szCs w:val="24"/>
                <w:shd w:val="pct15" w:color="auto" w:fill="FFFFFF"/>
              </w:rPr>
              <w:t>(99.08.12公告)</w:t>
            </w:r>
          </w:p>
          <w:p w:rsidR="009366C8" w:rsidRPr="009366C8" w:rsidRDefault="00DF2A3B" w:rsidP="00D72B81">
            <w:pPr>
              <w:spacing w:line="480" w:lineRule="exact"/>
              <w:rPr>
                <w:rFonts w:ascii="標楷體" w:eastAsia="標楷體" w:hAnsi="標楷體"/>
                <w:b/>
                <w:szCs w:val="24"/>
                <w:shd w:val="pct15" w:color="auto" w:fill="FFFFFF"/>
              </w:rPr>
            </w:pPr>
            <w:r w:rsidRPr="009366C8">
              <w:rPr>
                <w:rFonts w:ascii="標楷體" w:eastAsia="標楷體" w:hAnsi="標楷體" w:hint="eastAsia"/>
                <w:b/>
                <w:szCs w:val="24"/>
                <w:shd w:val="pct15" w:color="auto" w:fill="FFFFFF"/>
              </w:rPr>
              <w:t>MUST</w:t>
            </w:r>
          </w:p>
          <w:p w:rsidR="00DF2A3B" w:rsidRPr="00367320" w:rsidRDefault="00DF2A3B" w:rsidP="00D72B81">
            <w:pPr>
              <w:spacing w:line="480" w:lineRule="exact"/>
              <w:rPr>
                <w:rFonts w:ascii="標楷體" w:eastAsia="標楷體" w:hAnsi="標楷體"/>
                <w:b/>
                <w:szCs w:val="24"/>
              </w:rPr>
            </w:pPr>
            <w:r w:rsidRPr="00367320">
              <w:rPr>
                <w:rFonts w:ascii="標楷體" w:eastAsia="標楷體" w:hAnsi="標楷體" w:hint="eastAsia"/>
                <w:b/>
                <w:szCs w:val="24"/>
              </w:rPr>
              <w:t>衛星電視台：</w:t>
            </w:r>
          </w:p>
          <w:p w:rsidR="00DF2A3B" w:rsidRPr="00AE6083" w:rsidRDefault="00DF2A3B" w:rsidP="00D72B81">
            <w:pPr>
              <w:spacing w:line="480" w:lineRule="exact"/>
              <w:rPr>
                <w:rFonts w:ascii="標楷體" w:eastAsia="標楷體" w:hAnsi="標楷體"/>
                <w:szCs w:val="24"/>
              </w:rPr>
            </w:pPr>
            <w:r w:rsidRPr="00AE6083">
              <w:rPr>
                <w:rFonts w:ascii="標楷體" w:eastAsia="標楷體" w:hAnsi="標楷體" w:hint="eastAsia"/>
                <w:szCs w:val="24"/>
              </w:rPr>
              <w:t>單曲授權（限已確認使用曲目者）</w:t>
            </w:r>
          </w:p>
          <w:p w:rsidR="00DF2A3B" w:rsidRPr="00AE6083" w:rsidRDefault="00DF2A3B" w:rsidP="00D72B81">
            <w:pPr>
              <w:spacing w:line="480" w:lineRule="exact"/>
              <w:rPr>
                <w:rFonts w:ascii="標楷體" w:eastAsia="標楷體" w:hAnsi="標楷體"/>
                <w:szCs w:val="24"/>
              </w:rPr>
            </w:pPr>
            <w:r w:rsidRPr="00AE6083">
              <w:rPr>
                <w:rFonts w:ascii="標楷體" w:eastAsia="標楷體" w:hAnsi="標楷體" w:hint="eastAsia"/>
                <w:szCs w:val="24"/>
              </w:rPr>
              <w:t>(1)</w:t>
            </w:r>
            <w:r w:rsidRPr="00AE6083">
              <w:rPr>
                <w:rFonts w:ascii="標楷體" w:eastAsia="標楷體" w:hAnsi="標楷體" w:hint="eastAsia"/>
                <w:szCs w:val="24"/>
              </w:rPr>
              <w:tab/>
              <w:t>音樂頻道、一般商業頻道、電影台、卡通台、新聞、體育頻道: 每首每次各新台幣12,000元計算。</w:t>
            </w:r>
          </w:p>
          <w:p w:rsidR="00DF2A3B" w:rsidRPr="00AE6083" w:rsidRDefault="00DF2A3B" w:rsidP="00D72B81">
            <w:pPr>
              <w:spacing w:line="480" w:lineRule="exact"/>
              <w:rPr>
                <w:rFonts w:ascii="標楷體" w:eastAsia="標楷體" w:hAnsi="標楷體"/>
                <w:szCs w:val="24"/>
              </w:rPr>
            </w:pPr>
            <w:r w:rsidRPr="00AE6083">
              <w:rPr>
                <w:rFonts w:ascii="標楷體" w:eastAsia="標楷體" w:hAnsi="標楷體" w:hint="eastAsia"/>
                <w:szCs w:val="24"/>
              </w:rPr>
              <w:t>(2)</w:t>
            </w:r>
            <w:r w:rsidRPr="00AE6083">
              <w:rPr>
                <w:rFonts w:ascii="標楷體" w:eastAsia="標楷體" w:hAnsi="標楷體" w:hint="eastAsia"/>
                <w:szCs w:val="24"/>
              </w:rPr>
              <w:tab/>
              <w:t>文化、教育公益性頻道及政府所屬頻道:以每首每次各新台幣6,000元計算。</w:t>
            </w:r>
          </w:p>
          <w:p w:rsidR="00DF2A3B" w:rsidRPr="00367320" w:rsidRDefault="00DF2A3B" w:rsidP="00D72B81">
            <w:pPr>
              <w:spacing w:line="480" w:lineRule="exact"/>
              <w:rPr>
                <w:rFonts w:ascii="標楷體" w:eastAsia="標楷體" w:hAnsi="標楷體"/>
                <w:b/>
                <w:szCs w:val="24"/>
              </w:rPr>
            </w:pPr>
            <w:r w:rsidRPr="00367320">
              <w:rPr>
                <w:rFonts w:ascii="標楷體" w:eastAsia="標楷體" w:hAnsi="標楷體" w:hint="eastAsia"/>
                <w:b/>
                <w:szCs w:val="24"/>
              </w:rPr>
              <w:t>購物頻道：</w:t>
            </w:r>
          </w:p>
          <w:p w:rsidR="00DF2A3B" w:rsidRPr="00AE6083" w:rsidRDefault="00DF2A3B" w:rsidP="00D72B81">
            <w:pPr>
              <w:spacing w:line="480" w:lineRule="exact"/>
              <w:rPr>
                <w:rFonts w:ascii="標楷體" w:eastAsia="標楷體" w:hAnsi="標楷體"/>
                <w:szCs w:val="24"/>
              </w:rPr>
            </w:pPr>
            <w:r w:rsidRPr="00AE6083">
              <w:rPr>
                <w:rFonts w:ascii="標楷體" w:eastAsia="標楷體" w:hAnsi="標楷體" w:hint="eastAsia"/>
                <w:szCs w:val="24"/>
              </w:rPr>
              <w:t>單曲授權（限已確認使用曲目者）：以每首每次各新台幣12,000 元計算。</w:t>
            </w:r>
          </w:p>
          <w:p w:rsidR="00DF2A3B" w:rsidRPr="00367320" w:rsidRDefault="00DF2A3B" w:rsidP="00D72B81">
            <w:pPr>
              <w:spacing w:line="480" w:lineRule="exact"/>
              <w:rPr>
                <w:rFonts w:ascii="標楷體" w:eastAsia="標楷體" w:hAnsi="標楷體"/>
                <w:b/>
                <w:szCs w:val="24"/>
              </w:rPr>
            </w:pPr>
            <w:r w:rsidRPr="00367320">
              <w:rPr>
                <w:rFonts w:ascii="標楷體" w:eastAsia="標楷體" w:hAnsi="標楷體" w:hint="eastAsia"/>
                <w:b/>
                <w:szCs w:val="24"/>
              </w:rPr>
              <w:lastRenderedPageBreak/>
              <w:t>有線電視台：</w:t>
            </w:r>
          </w:p>
          <w:p w:rsidR="00DF2A3B" w:rsidRPr="00AE6083" w:rsidRDefault="00DF2A3B" w:rsidP="00D72B81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AE6083">
              <w:rPr>
                <w:rFonts w:ascii="標楷體" w:eastAsia="標楷體" w:hAnsi="標楷體" w:hint="eastAsia"/>
                <w:szCs w:val="24"/>
              </w:rPr>
              <w:t>單曲授權（限已確認使用曲目者）：以每首每次各新台幣300元/1000戶計算。</w:t>
            </w:r>
          </w:p>
        </w:tc>
        <w:tc>
          <w:tcPr>
            <w:tcW w:w="4819" w:type="dxa"/>
          </w:tcPr>
          <w:p w:rsidR="00F358E5" w:rsidRDefault="00DF2A3B" w:rsidP="00F358E5">
            <w:pPr>
              <w:rPr>
                <w:rFonts w:ascii="標楷體" w:eastAsia="標楷體" w:hAnsi="標楷體" w:cs="Times New Roman"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b/>
                <w:szCs w:val="24"/>
              </w:rPr>
              <w:lastRenderedPageBreak/>
              <w:t>衛星電視台</w:t>
            </w:r>
          </w:p>
          <w:p w:rsidR="00DF2A3B" w:rsidRPr="005630DA" w:rsidRDefault="005630DA" w:rsidP="005630DA">
            <w:pPr>
              <w:rPr>
                <w:rFonts w:ascii="標楷體" w:eastAsia="標楷體" w:hAnsi="標楷體" w:cs="Times New Roman"/>
                <w:szCs w:val="24"/>
              </w:rPr>
            </w:pPr>
            <w:r>
              <w:rPr>
                <w:rFonts w:ascii="標楷體" w:eastAsia="標楷體" w:hAnsi="標楷體" w:cs="Times New Roman" w:hint="eastAsia"/>
                <w:szCs w:val="24"/>
              </w:rPr>
              <w:t xml:space="preserve">    </w:t>
            </w:r>
            <w:r w:rsidR="00DF2A3B" w:rsidRPr="005630DA">
              <w:rPr>
                <w:rFonts w:ascii="標楷體" w:eastAsia="標楷體" w:hAnsi="標楷體" w:cs="Times New Roman" w:hint="eastAsia"/>
                <w:szCs w:val="24"/>
              </w:rPr>
              <w:t>建議應將節目音樂與廣告音樂分開計價，且節目音樂應調降為每曲次20元，廣告音樂調降為每曲次10元。</w:t>
            </w:r>
          </w:p>
          <w:p w:rsidR="00DF2A3B" w:rsidRPr="00AE6083" w:rsidRDefault="00DF2A3B" w:rsidP="00D72B81">
            <w:pPr>
              <w:rPr>
                <w:rFonts w:ascii="標楷體" w:eastAsia="標楷體" w:hAnsi="標楷體" w:cs="Times New Roman"/>
                <w:b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b/>
                <w:szCs w:val="24"/>
              </w:rPr>
              <w:t>購物頻道</w:t>
            </w:r>
          </w:p>
          <w:p w:rsidR="00DF2A3B" w:rsidRPr="00AE6083" w:rsidRDefault="00DF2A3B" w:rsidP="00D72B81">
            <w:pPr>
              <w:ind w:left="276" w:hangingChars="115" w:hanging="276"/>
              <w:rPr>
                <w:rFonts w:ascii="標楷體" w:eastAsia="標楷體" w:hAnsi="標楷體" w:cs="Times New Roman"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szCs w:val="24"/>
              </w:rPr>
              <w:t>1.購物頻道如以單曲計費，則於一檔節目中使用4次，未達1日，即超越全年度之概括授權金額，難謂合理。</w:t>
            </w:r>
          </w:p>
          <w:p w:rsidR="00DF2A3B" w:rsidRPr="00AE6083" w:rsidRDefault="00DF2A3B" w:rsidP="00D72B81">
            <w:pPr>
              <w:ind w:left="276" w:hangingChars="115" w:hanging="276"/>
              <w:rPr>
                <w:rFonts w:ascii="標楷體" w:eastAsia="標楷體" w:hAnsi="標楷體" w:cs="Times New Roman"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szCs w:val="24"/>
              </w:rPr>
              <w:t>2.TMCS單曲費率忽略購物頻道內容係「全廣告節目」之特殊形式，故其區分節目音樂及廣告音樂並不合理。</w:t>
            </w:r>
          </w:p>
          <w:p w:rsidR="00DF2A3B" w:rsidRPr="00AE6083" w:rsidRDefault="00DF2A3B" w:rsidP="00D72B81">
            <w:pPr>
              <w:ind w:left="276" w:hangingChars="115" w:hanging="276"/>
              <w:rPr>
                <w:rFonts w:ascii="標楷體" w:eastAsia="標楷體" w:hAnsi="標楷體" w:cs="Times New Roman"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szCs w:val="24"/>
              </w:rPr>
              <w:t>3.建議以每首每次50元甚至以下計算。</w:t>
            </w:r>
          </w:p>
          <w:p w:rsidR="00DF2A3B" w:rsidRPr="00AE6083" w:rsidRDefault="00DF2A3B" w:rsidP="00D72B81">
            <w:pPr>
              <w:rPr>
                <w:rFonts w:ascii="標楷體" w:eastAsia="標楷體" w:hAnsi="標楷體" w:cs="Times New Roman"/>
                <w:b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b/>
                <w:szCs w:val="24"/>
              </w:rPr>
              <w:t>有線電視</w:t>
            </w:r>
          </w:p>
          <w:p w:rsidR="00DF2A3B" w:rsidRPr="00AE6083" w:rsidRDefault="00DF2A3B" w:rsidP="00D72B81">
            <w:pPr>
              <w:ind w:left="286" w:hangingChars="119" w:hanging="286"/>
              <w:rPr>
                <w:rFonts w:ascii="標楷體" w:eastAsia="標楷體" w:hAnsi="標楷體" w:cs="Times New Roman"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szCs w:val="24"/>
              </w:rPr>
              <w:t>1.有線電視多年來未曾</w:t>
            </w:r>
            <w:proofErr w:type="gramStart"/>
            <w:r w:rsidRPr="00AE6083">
              <w:rPr>
                <w:rFonts w:ascii="標楷體" w:eastAsia="標楷體" w:hAnsi="標楷體" w:cs="Times New Roman" w:hint="eastAsia"/>
                <w:szCs w:val="24"/>
              </w:rPr>
              <w:t>與集管團體</w:t>
            </w:r>
            <w:proofErr w:type="gramEnd"/>
            <w:r w:rsidRPr="00AE6083">
              <w:rPr>
                <w:rFonts w:ascii="標楷體" w:eastAsia="標楷體" w:hAnsi="標楷體" w:cs="Times New Roman" w:hint="eastAsia"/>
                <w:szCs w:val="24"/>
              </w:rPr>
              <w:t>簽訂公開播送授權合約，而是由衛星電視為一階段付費(即涵蓋衛星電視台至有線電視至家用戶)，故MUST及TMCS單曲費率適用對</w:t>
            </w:r>
            <w:r w:rsidRPr="00AE6083">
              <w:rPr>
                <w:rFonts w:ascii="標楷體" w:eastAsia="標楷體" w:hAnsi="標楷體" w:cs="Times New Roman" w:hint="eastAsia"/>
                <w:szCs w:val="24"/>
              </w:rPr>
              <w:lastRenderedPageBreak/>
              <w:t>象為「衛星電視台」？或指「有線電視自製頻道」？未</w:t>
            </w:r>
            <w:proofErr w:type="gramStart"/>
            <w:r w:rsidRPr="00AE6083">
              <w:rPr>
                <w:rFonts w:ascii="標楷體" w:eastAsia="標楷體" w:hAnsi="標楷體" w:cs="Times New Roman" w:hint="eastAsia"/>
                <w:szCs w:val="24"/>
              </w:rPr>
              <w:t>臻</w:t>
            </w:r>
            <w:proofErr w:type="gramEnd"/>
            <w:r w:rsidRPr="00AE6083">
              <w:rPr>
                <w:rFonts w:ascii="標楷體" w:eastAsia="標楷體" w:hAnsi="標楷體" w:cs="Times New Roman" w:hint="eastAsia"/>
                <w:szCs w:val="24"/>
              </w:rPr>
              <w:t>明確，將造成重複收費之情形。</w:t>
            </w:r>
          </w:p>
          <w:p w:rsidR="00DF2A3B" w:rsidRPr="00AE6083" w:rsidRDefault="00DF2A3B" w:rsidP="00D72B81">
            <w:pPr>
              <w:ind w:left="276" w:hangingChars="115" w:hanging="276"/>
              <w:rPr>
                <w:rFonts w:ascii="標楷體" w:eastAsia="標楷體" w:hAnsi="標楷體" w:cs="Times New Roman"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szCs w:val="24"/>
              </w:rPr>
              <w:t>2.為避免重複收費，建議MUST、TMCS有線電視費率應刪除或禁止實施。</w:t>
            </w:r>
          </w:p>
          <w:p w:rsidR="00DF2A3B" w:rsidRPr="00AE6083" w:rsidRDefault="00DF2A3B" w:rsidP="00D72B81">
            <w:pPr>
              <w:ind w:left="276" w:hangingChars="115" w:hanging="276"/>
              <w:rPr>
                <w:rFonts w:ascii="標楷體" w:eastAsia="標楷體" w:hAnsi="標楷體" w:cs="Times New Roman"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szCs w:val="24"/>
              </w:rPr>
              <w:t>3.「限已確認使用曲目者」不應出現於費率，而應於說明中註記。</w:t>
            </w:r>
          </w:p>
          <w:p w:rsidR="00DF2A3B" w:rsidRPr="00AE6083" w:rsidRDefault="00DF2A3B" w:rsidP="00D72B81">
            <w:pPr>
              <w:ind w:left="276" w:hangingChars="115" w:hanging="276"/>
              <w:rPr>
                <w:rFonts w:ascii="標楷體" w:eastAsia="標楷體" w:hAnsi="標楷體" w:cs="Times New Roman"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szCs w:val="24"/>
              </w:rPr>
              <w:t>4.雖稱參考JASRAC費率「每千戶日幣1,000元」，惟台、日GDP差距2.5倍以上，如匯率以0.35計算，則</w:t>
            </w:r>
            <w:proofErr w:type="gramStart"/>
            <w:r w:rsidRPr="00AE6083">
              <w:rPr>
                <w:rFonts w:ascii="標楷體" w:eastAsia="標楷體" w:hAnsi="標楷體" w:cs="Times New Roman" w:hint="eastAsia"/>
                <w:szCs w:val="24"/>
              </w:rPr>
              <w:t>每曲次</w:t>
            </w:r>
            <w:proofErr w:type="gramEnd"/>
            <w:r w:rsidRPr="00AE6083">
              <w:rPr>
                <w:rFonts w:ascii="標楷體" w:eastAsia="標楷體" w:hAnsi="標楷體" w:cs="Times New Roman" w:hint="eastAsia"/>
                <w:szCs w:val="24"/>
              </w:rPr>
              <w:t>應為每千戶新台幣140元，</w:t>
            </w:r>
            <w:proofErr w:type="gramStart"/>
            <w:r w:rsidRPr="00AE6083">
              <w:rPr>
                <w:rFonts w:ascii="標楷體" w:eastAsia="標楷體" w:hAnsi="標楷體" w:cs="Times New Roman" w:hint="eastAsia"/>
                <w:szCs w:val="24"/>
              </w:rPr>
              <w:t>集管團體</w:t>
            </w:r>
            <w:proofErr w:type="gramEnd"/>
            <w:r w:rsidRPr="00AE6083">
              <w:rPr>
                <w:rFonts w:ascii="標楷體" w:eastAsia="標楷體" w:hAnsi="標楷體" w:cs="Times New Roman" w:hint="eastAsia"/>
                <w:szCs w:val="24"/>
              </w:rPr>
              <w:t>卻公告「每首每次每千戶新台幣300</w:t>
            </w:r>
            <w:r w:rsidR="00620FCD">
              <w:rPr>
                <w:rFonts w:ascii="標楷體" w:eastAsia="標楷體" w:hAnsi="標楷體" w:cs="Times New Roman" w:hint="eastAsia"/>
                <w:szCs w:val="24"/>
              </w:rPr>
              <w:t>元」顯高於其他國家</w:t>
            </w:r>
            <w:r w:rsidRPr="00AE6083">
              <w:rPr>
                <w:rFonts w:ascii="標楷體" w:eastAsia="標楷體" w:hAnsi="標楷體" w:cs="Times New Roman" w:hint="eastAsia"/>
                <w:szCs w:val="24"/>
              </w:rPr>
              <w:t>費率。</w:t>
            </w:r>
          </w:p>
          <w:p w:rsidR="00DF2A3B" w:rsidRPr="00AE6083" w:rsidRDefault="00DF2A3B" w:rsidP="00D72B81">
            <w:pPr>
              <w:ind w:left="276" w:hangingChars="115" w:hanging="276"/>
              <w:rPr>
                <w:rFonts w:ascii="標楷體" w:eastAsia="標楷體" w:hAnsi="標楷體" w:cs="Times New Roman"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szCs w:val="24"/>
              </w:rPr>
              <w:t>5.如以部分有線電視公司102年第三季收視戶約達44,489至111,518戶計算，核算每首每次為新台幣13,347至33,455元，顯較衛星電視台費率之「</w:t>
            </w:r>
            <w:proofErr w:type="gramStart"/>
            <w:r w:rsidRPr="00AE6083">
              <w:rPr>
                <w:rFonts w:ascii="標楷體" w:eastAsia="標楷體" w:hAnsi="標楷體" w:cs="Times New Roman" w:hint="eastAsia"/>
                <w:szCs w:val="24"/>
              </w:rPr>
              <w:t>每曲次</w:t>
            </w:r>
            <w:proofErr w:type="gramEnd"/>
            <w:r w:rsidRPr="00AE6083">
              <w:rPr>
                <w:rFonts w:ascii="標楷體" w:eastAsia="標楷體" w:hAnsi="標楷體" w:cs="Times New Roman" w:hint="eastAsia"/>
                <w:szCs w:val="24"/>
              </w:rPr>
              <w:t>10000元、12000元」為高，顯欠缺合理基礎。</w:t>
            </w:r>
          </w:p>
          <w:p w:rsidR="00DF2A3B" w:rsidRPr="00620FCD" w:rsidRDefault="00DF2A3B" w:rsidP="00620FCD">
            <w:pPr>
              <w:ind w:left="286" w:hangingChars="119" w:hanging="286"/>
              <w:rPr>
                <w:rFonts w:ascii="標楷體" w:eastAsia="標楷體" w:hAnsi="標楷體" w:cs="Times New Roman"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szCs w:val="24"/>
              </w:rPr>
              <w:t>6.紅樹林有線電視等公司另提供「廣告音樂授權契約書」影本，並表示目前實務上之「廣告音樂」授權金約為每首每次12.5至25元左右。</w:t>
            </w:r>
          </w:p>
        </w:tc>
        <w:tc>
          <w:tcPr>
            <w:tcW w:w="4820" w:type="dxa"/>
          </w:tcPr>
          <w:p w:rsidR="00DF2A3B" w:rsidRPr="009366C8" w:rsidRDefault="00DF2A3B" w:rsidP="00D72B81">
            <w:pPr>
              <w:rPr>
                <w:rFonts w:ascii="標楷體" w:eastAsia="標楷體" w:hAnsi="標楷體" w:cs="Times New Roman"/>
                <w:b/>
                <w:szCs w:val="24"/>
                <w:shd w:val="pct15" w:color="auto" w:fill="FFFFFF"/>
              </w:rPr>
            </w:pPr>
            <w:r w:rsidRPr="009366C8">
              <w:rPr>
                <w:rFonts w:ascii="標楷體" w:eastAsia="標楷體" w:hAnsi="標楷體" w:cs="Times New Roman"/>
                <w:b/>
                <w:szCs w:val="24"/>
                <w:shd w:val="pct15" w:color="auto" w:fill="FFFFFF"/>
              </w:rPr>
              <w:lastRenderedPageBreak/>
              <w:t>MUST</w:t>
            </w:r>
          </w:p>
          <w:p w:rsidR="00DF2A3B" w:rsidRPr="00AE6083" w:rsidRDefault="00DF2A3B" w:rsidP="00D72B81">
            <w:pPr>
              <w:rPr>
                <w:rFonts w:ascii="標楷體" w:eastAsia="標楷體" w:hAnsi="標楷體" w:cs="Times New Roman"/>
                <w:b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b/>
                <w:szCs w:val="24"/>
              </w:rPr>
              <w:t>衛星電視台</w:t>
            </w:r>
          </w:p>
          <w:p w:rsidR="0047439D" w:rsidRPr="0077169E" w:rsidRDefault="00DF2A3B" w:rsidP="0047439D">
            <w:pPr>
              <w:rPr>
                <w:rFonts w:ascii="標楷體" w:eastAsia="標楷體" w:hAnsi="標楷體" w:cs="Times New Roman"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szCs w:val="24"/>
              </w:rPr>
              <w:t>1.參考日本JASRAC費率</w:t>
            </w:r>
            <w:r w:rsidR="0047439D" w:rsidRPr="0077169E">
              <w:rPr>
                <w:rFonts w:ascii="標楷體" w:eastAsia="標楷體" w:hAnsi="標楷體" w:cs="Times New Roman" w:hint="eastAsia"/>
                <w:b/>
                <w:szCs w:val="24"/>
              </w:rPr>
              <w:t>：</w:t>
            </w:r>
            <w:r w:rsidR="0047439D" w:rsidRPr="0077169E">
              <w:rPr>
                <w:rFonts w:ascii="標楷體" w:eastAsia="標楷體" w:hAnsi="標楷體" w:cs="Times New Roman" w:hint="eastAsia"/>
                <w:szCs w:val="24"/>
              </w:rPr>
              <w:t>每一作品每次使用</w:t>
            </w:r>
          </w:p>
          <w:p w:rsidR="0047439D" w:rsidRPr="0077169E" w:rsidRDefault="0047439D" w:rsidP="0047439D">
            <w:pPr>
              <w:ind w:left="458" w:hangingChars="191" w:hanging="458"/>
              <w:rPr>
                <w:rFonts w:ascii="標楷體" w:eastAsia="標楷體" w:hAnsi="標楷體" w:cs="Times New Roman"/>
                <w:szCs w:val="24"/>
              </w:rPr>
            </w:pPr>
            <w:r w:rsidRPr="0077169E">
              <w:rPr>
                <w:rFonts w:ascii="標楷體" w:eastAsia="標楷體" w:hAnsi="標楷體" w:cs="Times New Roman"/>
                <w:szCs w:val="24"/>
              </w:rPr>
              <w:t>(1)</w:t>
            </w:r>
            <w:r w:rsidRPr="0077169E">
              <w:rPr>
                <w:rFonts w:ascii="標楷體" w:eastAsia="標楷體" w:hAnsi="標楷體" w:cs="Times New Roman"/>
                <w:szCs w:val="24"/>
              </w:rPr>
              <w:tab/>
            </w:r>
            <w:r w:rsidRPr="0077169E">
              <w:rPr>
                <w:rFonts w:ascii="標楷體" w:eastAsia="標楷體" w:hAnsi="標楷體" w:cs="Times New Roman" w:hint="eastAsia"/>
                <w:szCs w:val="24"/>
              </w:rPr>
              <w:t>不超過</w:t>
            </w:r>
            <w:r w:rsidRPr="0077169E">
              <w:rPr>
                <w:rFonts w:ascii="標楷體" w:eastAsia="標楷體" w:hAnsi="標楷體" w:cs="Times New Roman"/>
                <w:szCs w:val="24"/>
              </w:rPr>
              <w:t>5</w:t>
            </w:r>
            <w:r w:rsidRPr="0077169E">
              <w:rPr>
                <w:rFonts w:ascii="標楷體" w:eastAsia="標楷體" w:hAnsi="標楷體" w:cs="Times New Roman" w:hint="eastAsia"/>
                <w:szCs w:val="24"/>
              </w:rPr>
              <w:t>分鐘</w:t>
            </w:r>
            <w:r w:rsidRPr="0077169E">
              <w:rPr>
                <w:rFonts w:ascii="標楷體" w:eastAsia="標楷體" w:hAnsi="標楷體" w:cs="Times New Roman"/>
                <w:szCs w:val="24"/>
              </w:rPr>
              <w:t xml:space="preserve">: </w:t>
            </w:r>
            <w:r w:rsidRPr="0077169E">
              <w:rPr>
                <w:rFonts w:ascii="標楷體" w:eastAsia="標楷體" w:hAnsi="標楷體" w:cs="Times New Roman" w:hint="eastAsia"/>
                <w:szCs w:val="24"/>
              </w:rPr>
              <w:t>日幣</w:t>
            </w:r>
            <w:r w:rsidRPr="0077169E">
              <w:rPr>
                <w:rFonts w:ascii="標楷體" w:eastAsia="標楷體" w:hAnsi="標楷體" w:cs="Times New Roman"/>
                <w:szCs w:val="24"/>
              </w:rPr>
              <w:t>64,000</w:t>
            </w:r>
            <w:r w:rsidRPr="0077169E">
              <w:rPr>
                <w:rFonts w:ascii="標楷體" w:eastAsia="標楷體" w:hAnsi="標楷體" w:cs="Times New Roman" w:hint="eastAsia"/>
                <w:szCs w:val="24"/>
              </w:rPr>
              <w:t>円，約新台幣</w:t>
            </w:r>
            <w:r w:rsidRPr="0077169E">
              <w:rPr>
                <w:rFonts w:ascii="標楷體" w:eastAsia="標楷體" w:hAnsi="標楷體" w:cs="Times New Roman"/>
                <w:szCs w:val="24"/>
              </w:rPr>
              <w:t xml:space="preserve"> 24,320</w:t>
            </w:r>
            <w:r w:rsidRPr="0077169E">
              <w:rPr>
                <w:rFonts w:ascii="標楷體" w:eastAsia="標楷體" w:hAnsi="標楷體" w:cs="Times New Roman" w:hint="eastAsia"/>
                <w:szCs w:val="24"/>
              </w:rPr>
              <w:t>元。</w:t>
            </w:r>
          </w:p>
          <w:p w:rsidR="0047439D" w:rsidRPr="0077169E" w:rsidRDefault="0047439D" w:rsidP="0047439D">
            <w:pPr>
              <w:ind w:left="458" w:hangingChars="191" w:hanging="458"/>
              <w:rPr>
                <w:rFonts w:ascii="標楷體" w:eastAsia="標楷體" w:hAnsi="標楷體" w:cs="Times New Roman"/>
                <w:szCs w:val="24"/>
              </w:rPr>
            </w:pPr>
            <w:r w:rsidRPr="0077169E">
              <w:rPr>
                <w:rFonts w:ascii="標楷體" w:eastAsia="標楷體" w:hAnsi="標楷體" w:cs="Times New Roman"/>
                <w:szCs w:val="24"/>
              </w:rPr>
              <w:t>(2)</w:t>
            </w:r>
            <w:r w:rsidRPr="0077169E">
              <w:rPr>
                <w:rFonts w:ascii="標楷體" w:eastAsia="標楷體" w:hAnsi="標楷體" w:cs="Times New Roman"/>
                <w:szCs w:val="24"/>
              </w:rPr>
              <w:tab/>
            </w:r>
            <w:r w:rsidRPr="0077169E">
              <w:rPr>
                <w:rFonts w:ascii="標楷體" w:eastAsia="標楷體" w:hAnsi="標楷體" w:cs="Times New Roman" w:hint="eastAsia"/>
                <w:szCs w:val="24"/>
              </w:rPr>
              <w:t>每多</w:t>
            </w:r>
            <w:r w:rsidRPr="0077169E">
              <w:rPr>
                <w:rFonts w:ascii="標楷體" w:eastAsia="標楷體" w:hAnsi="標楷體" w:cs="Times New Roman"/>
                <w:szCs w:val="24"/>
              </w:rPr>
              <w:t>5</w:t>
            </w:r>
            <w:r w:rsidRPr="0077169E">
              <w:rPr>
                <w:rFonts w:ascii="標楷體" w:eastAsia="標楷體" w:hAnsi="標楷體" w:cs="Times New Roman" w:hint="eastAsia"/>
                <w:szCs w:val="24"/>
              </w:rPr>
              <w:t>分鐘</w:t>
            </w:r>
            <w:r w:rsidRPr="0077169E">
              <w:rPr>
                <w:rFonts w:ascii="標楷體" w:eastAsia="標楷體" w:hAnsi="標楷體" w:cs="Times New Roman"/>
                <w:szCs w:val="24"/>
              </w:rPr>
              <w:t xml:space="preserve">: </w:t>
            </w:r>
            <w:r w:rsidRPr="0077169E">
              <w:rPr>
                <w:rFonts w:ascii="標楷體" w:eastAsia="標楷體" w:hAnsi="標楷體" w:cs="Times New Roman" w:hint="eastAsia"/>
                <w:szCs w:val="24"/>
              </w:rPr>
              <w:t>再加日幣</w:t>
            </w:r>
            <w:r w:rsidRPr="0077169E">
              <w:rPr>
                <w:rFonts w:ascii="標楷體" w:eastAsia="標楷體" w:hAnsi="標楷體" w:cs="Times New Roman"/>
                <w:szCs w:val="24"/>
              </w:rPr>
              <w:t>64,000</w:t>
            </w:r>
            <w:r w:rsidRPr="0077169E">
              <w:rPr>
                <w:rFonts w:ascii="標楷體" w:eastAsia="標楷體" w:hAnsi="標楷體" w:cs="Times New Roman" w:hint="eastAsia"/>
                <w:szCs w:val="24"/>
              </w:rPr>
              <w:t>円，約新台幣</w:t>
            </w:r>
            <w:r w:rsidRPr="0077169E">
              <w:rPr>
                <w:rFonts w:ascii="標楷體" w:eastAsia="標楷體" w:hAnsi="標楷體" w:cs="Times New Roman"/>
                <w:szCs w:val="24"/>
              </w:rPr>
              <w:t xml:space="preserve"> 24,320</w:t>
            </w:r>
            <w:r w:rsidRPr="0077169E">
              <w:rPr>
                <w:rFonts w:ascii="標楷體" w:eastAsia="標楷體" w:hAnsi="標楷體" w:cs="Times New Roman" w:hint="eastAsia"/>
                <w:szCs w:val="24"/>
              </w:rPr>
              <w:t>元。</w:t>
            </w:r>
          </w:p>
          <w:p w:rsidR="0047439D" w:rsidRPr="0077169E" w:rsidRDefault="0047439D" w:rsidP="0047439D">
            <w:pPr>
              <w:ind w:left="202" w:hangingChars="84" w:hanging="202"/>
              <w:rPr>
                <w:rFonts w:ascii="標楷體" w:eastAsia="標楷體" w:hAnsi="標楷體" w:cs="Times New Roman"/>
                <w:szCs w:val="24"/>
              </w:rPr>
            </w:pPr>
            <w:r w:rsidRPr="0077169E">
              <w:rPr>
                <w:rFonts w:ascii="標楷體" w:eastAsia="標楷體" w:hAnsi="標楷體" w:cs="Times New Roman" w:hint="eastAsia"/>
                <w:szCs w:val="24"/>
              </w:rPr>
              <w:t>2.經洽詢日本JASRAC其內部有一經其董事會通過之費率級距(如下所示)：(日圓)</w:t>
            </w:r>
          </w:p>
          <w:tbl>
            <w:tblPr>
              <w:tblW w:w="0" w:type="auto"/>
              <w:tblInd w:w="20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095"/>
              <w:gridCol w:w="1559"/>
            </w:tblGrid>
            <w:tr w:rsidR="0047439D" w:rsidRPr="0077169E" w:rsidTr="00F906C9">
              <w:tc>
                <w:tcPr>
                  <w:tcW w:w="2095" w:type="dxa"/>
                  <w:shd w:val="clear" w:color="auto" w:fill="auto"/>
                </w:tcPr>
                <w:p w:rsidR="0047439D" w:rsidRPr="0077169E" w:rsidRDefault="0047439D" w:rsidP="00F906C9">
                  <w:pPr>
                    <w:jc w:val="right"/>
                    <w:rPr>
                      <w:rFonts w:ascii="標楷體" w:eastAsia="標楷體" w:hAnsi="標楷體" w:cs="Times New Roman"/>
                      <w:szCs w:val="24"/>
                    </w:rPr>
                  </w:pPr>
                  <w:r w:rsidRPr="0077169E">
                    <w:rPr>
                      <w:rFonts w:ascii="標楷體" w:eastAsia="標楷體" w:hAnsi="標楷體" w:cs="Times New Roman" w:hint="eastAsia"/>
                      <w:szCs w:val="24"/>
                    </w:rPr>
                    <w:t>2</w:t>
                  </w:r>
                  <w:proofErr w:type="gramStart"/>
                  <w:r w:rsidRPr="0077169E">
                    <w:rPr>
                      <w:rFonts w:ascii="標楷體" w:eastAsia="標楷體" w:hAnsi="標楷體" w:cs="Times New Roman" w:hint="eastAsia"/>
                      <w:szCs w:val="24"/>
                    </w:rPr>
                    <w:t>千萬</w:t>
                  </w:r>
                  <w:proofErr w:type="gramEnd"/>
                  <w:r w:rsidRPr="0077169E">
                    <w:rPr>
                      <w:rFonts w:ascii="標楷體" w:eastAsia="標楷體" w:hAnsi="標楷體" w:cs="Times New Roman" w:hint="eastAsia"/>
                      <w:szCs w:val="24"/>
                    </w:rPr>
                    <w:t>戶以上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:rsidR="0047439D" w:rsidRPr="0077169E" w:rsidRDefault="0047439D" w:rsidP="00F906C9">
                  <w:pPr>
                    <w:jc w:val="right"/>
                    <w:rPr>
                      <w:rFonts w:ascii="標楷體" w:eastAsia="標楷體" w:hAnsi="標楷體" w:cs="Times New Roman"/>
                      <w:szCs w:val="24"/>
                    </w:rPr>
                  </w:pPr>
                  <w:r w:rsidRPr="0077169E">
                    <w:rPr>
                      <w:rFonts w:ascii="標楷體" w:eastAsia="標楷體" w:hAnsi="標楷體" w:cs="Times New Roman" w:hint="eastAsia"/>
                      <w:szCs w:val="24"/>
                    </w:rPr>
                    <w:t>64000</w:t>
                  </w:r>
                </w:p>
              </w:tc>
            </w:tr>
            <w:tr w:rsidR="0047439D" w:rsidRPr="0077169E" w:rsidTr="00F906C9">
              <w:tc>
                <w:tcPr>
                  <w:tcW w:w="2095" w:type="dxa"/>
                  <w:shd w:val="clear" w:color="auto" w:fill="auto"/>
                </w:tcPr>
                <w:p w:rsidR="0047439D" w:rsidRPr="0077169E" w:rsidRDefault="0047439D" w:rsidP="00F906C9">
                  <w:pPr>
                    <w:jc w:val="right"/>
                    <w:rPr>
                      <w:rFonts w:ascii="標楷體" w:eastAsia="標楷體" w:hAnsi="標楷體" w:cs="Times New Roman"/>
                      <w:szCs w:val="24"/>
                    </w:rPr>
                  </w:pPr>
                  <w:r w:rsidRPr="0077169E">
                    <w:rPr>
                      <w:rFonts w:ascii="標楷體" w:eastAsia="標楷體" w:hAnsi="標楷體" w:cs="Times New Roman" w:hint="eastAsia"/>
                      <w:szCs w:val="24"/>
                    </w:rPr>
                    <w:t>1</w:t>
                  </w:r>
                  <w:proofErr w:type="gramStart"/>
                  <w:r w:rsidRPr="0077169E">
                    <w:rPr>
                      <w:rFonts w:ascii="標楷體" w:eastAsia="標楷體" w:hAnsi="標楷體" w:cs="Times New Roman" w:hint="eastAsia"/>
                      <w:szCs w:val="24"/>
                    </w:rPr>
                    <w:t>千萬</w:t>
                  </w:r>
                  <w:proofErr w:type="gramEnd"/>
                  <w:r w:rsidRPr="0077169E">
                    <w:rPr>
                      <w:rFonts w:ascii="標楷體" w:eastAsia="標楷體" w:hAnsi="標楷體" w:cs="Times New Roman" w:hint="eastAsia"/>
                      <w:szCs w:val="24"/>
                    </w:rPr>
                    <w:t>戶以上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:rsidR="0047439D" w:rsidRPr="0077169E" w:rsidRDefault="0047439D" w:rsidP="00F906C9">
                  <w:pPr>
                    <w:jc w:val="right"/>
                    <w:rPr>
                      <w:rFonts w:ascii="標楷體" w:eastAsia="標楷體" w:hAnsi="標楷體" w:cs="Times New Roman"/>
                      <w:szCs w:val="24"/>
                    </w:rPr>
                  </w:pPr>
                  <w:r w:rsidRPr="0077169E">
                    <w:rPr>
                      <w:rFonts w:ascii="標楷體" w:eastAsia="標楷體" w:hAnsi="標楷體" w:cs="Times New Roman" w:hint="eastAsia"/>
                      <w:szCs w:val="24"/>
                    </w:rPr>
                    <w:t>56000</w:t>
                  </w:r>
                </w:p>
              </w:tc>
            </w:tr>
            <w:tr w:rsidR="0047439D" w:rsidRPr="0077169E" w:rsidTr="00F906C9">
              <w:tc>
                <w:tcPr>
                  <w:tcW w:w="2095" w:type="dxa"/>
                  <w:shd w:val="clear" w:color="auto" w:fill="auto"/>
                </w:tcPr>
                <w:p w:rsidR="0047439D" w:rsidRPr="0077169E" w:rsidRDefault="0047439D" w:rsidP="00F906C9">
                  <w:pPr>
                    <w:jc w:val="right"/>
                    <w:rPr>
                      <w:rFonts w:ascii="標楷體" w:eastAsia="標楷體" w:hAnsi="標楷體" w:cs="Times New Roman"/>
                      <w:szCs w:val="24"/>
                    </w:rPr>
                  </w:pPr>
                  <w:r w:rsidRPr="0077169E">
                    <w:rPr>
                      <w:rFonts w:ascii="標楷體" w:eastAsia="標楷體" w:hAnsi="標楷體" w:cs="Times New Roman" w:hint="eastAsia"/>
                      <w:szCs w:val="24"/>
                    </w:rPr>
                    <w:t>5</w:t>
                  </w:r>
                  <w:proofErr w:type="gramStart"/>
                  <w:r w:rsidRPr="0077169E">
                    <w:rPr>
                      <w:rFonts w:ascii="標楷體" w:eastAsia="標楷體" w:hAnsi="標楷體" w:cs="Times New Roman" w:hint="eastAsia"/>
                      <w:szCs w:val="24"/>
                    </w:rPr>
                    <w:t>百萬</w:t>
                  </w:r>
                  <w:proofErr w:type="gramEnd"/>
                  <w:r w:rsidRPr="0077169E">
                    <w:rPr>
                      <w:rFonts w:ascii="標楷體" w:eastAsia="標楷體" w:hAnsi="標楷體" w:cs="Times New Roman" w:hint="eastAsia"/>
                      <w:szCs w:val="24"/>
                    </w:rPr>
                    <w:t>戶以上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:rsidR="0047439D" w:rsidRPr="0077169E" w:rsidRDefault="0047439D" w:rsidP="00F906C9">
                  <w:pPr>
                    <w:jc w:val="right"/>
                    <w:rPr>
                      <w:rFonts w:ascii="標楷體" w:eastAsia="標楷體" w:hAnsi="標楷體" w:cs="Times New Roman"/>
                      <w:szCs w:val="24"/>
                    </w:rPr>
                  </w:pPr>
                  <w:r w:rsidRPr="0077169E">
                    <w:rPr>
                      <w:rFonts w:ascii="標楷體" w:eastAsia="標楷體" w:hAnsi="標楷體" w:cs="Times New Roman" w:hint="eastAsia"/>
                      <w:szCs w:val="24"/>
                    </w:rPr>
                    <w:t>48000</w:t>
                  </w:r>
                </w:p>
              </w:tc>
            </w:tr>
            <w:tr w:rsidR="0047439D" w:rsidRPr="0077169E" w:rsidTr="00F906C9">
              <w:tc>
                <w:tcPr>
                  <w:tcW w:w="2095" w:type="dxa"/>
                  <w:shd w:val="clear" w:color="auto" w:fill="auto"/>
                </w:tcPr>
                <w:p w:rsidR="0047439D" w:rsidRPr="0077169E" w:rsidRDefault="0047439D" w:rsidP="00F906C9">
                  <w:pPr>
                    <w:jc w:val="right"/>
                    <w:rPr>
                      <w:rFonts w:ascii="標楷體" w:eastAsia="標楷體" w:hAnsi="標楷體" w:cs="Times New Roman"/>
                      <w:szCs w:val="24"/>
                    </w:rPr>
                  </w:pPr>
                  <w:r w:rsidRPr="0077169E">
                    <w:rPr>
                      <w:rFonts w:ascii="標楷體" w:eastAsia="標楷體" w:hAnsi="標楷體" w:cs="Times New Roman" w:hint="eastAsia"/>
                      <w:szCs w:val="24"/>
                    </w:rPr>
                    <w:t>250萬戶以上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:rsidR="0047439D" w:rsidRPr="0077169E" w:rsidRDefault="0047439D" w:rsidP="00F906C9">
                  <w:pPr>
                    <w:jc w:val="right"/>
                    <w:rPr>
                      <w:rFonts w:ascii="標楷體" w:eastAsia="標楷體" w:hAnsi="標楷體" w:cs="Times New Roman"/>
                      <w:szCs w:val="24"/>
                    </w:rPr>
                  </w:pPr>
                  <w:r w:rsidRPr="0077169E">
                    <w:rPr>
                      <w:rFonts w:ascii="標楷體" w:eastAsia="標楷體" w:hAnsi="標楷體" w:cs="Times New Roman" w:hint="eastAsia"/>
                      <w:szCs w:val="24"/>
                    </w:rPr>
                    <w:t>40000</w:t>
                  </w:r>
                </w:p>
              </w:tc>
            </w:tr>
            <w:tr w:rsidR="0047439D" w:rsidRPr="0077169E" w:rsidTr="00F906C9">
              <w:tc>
                <w:tcPr>
                  <w:tcW w:w="2095" w:type="dxa"/>
                  <w:shd w:val="clear" w:color="auto" w:fill="auto"/>
                </w:tcPr>
                <w:p w:rsidR="0047439D" w:rsidRPr="0077169E" w:rsidRDefault="0047439D" w:rsidP="00F906C9">
                  <w:pPr>
                    <w:jc w:val="right"/>
                    <w:rPr>
                      <w:rFonts w:ascii="標楷體" w:eastAsia="標楷體" w:hAnsi="標楷體" w:cs="Times New Roman"/>
                      <w:szCs w:val="24"/>
                    </w:rPr>
                  </w:pPr>
                  <w:r w:rsidRPr="0077169E">
                    <w:rPr>
                      <w:rFonts w:ascii="標楷體" w:eastAsia="標楷體" w:hAnsi="標楷體" w:cs="Times New Roman" w:hint="eastAsia"/>
                      <w:szCs w:val="24"/>
                    </w:rPr>
                    <w:t>100萬戶以上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:rsidR="0047439D" w:rsidRPr="0077169E" w:rsidRDefault="0047439D" w:rsidP="00F906C9">
                  <w:pPr>
                    <w:jc w:val="right"/>
                    <w:rPr>
                      <w:rFonts w:ascii="標楷體" w:eastAsia="標楷體" w:hAnsi="標楷體" w:cs="Times New Roman"/>
                      <w:szCs w:val="24"/>
                    </w:rPr>
                  </w:pPr>
                  <w:r w:rsidRPr="0077169E">
                    <w:rPr>
                      <w:rFonts w:ascii="標楷體" w:eastAsia="標楷體" w:hAnsi="標楷體" w:cs="Times New Roman" w:hint="eastAsia"/>
                      <w:szCs w:val="24"/>
                    </w:rPr>
                    <w:t>32000</w:t>
                  </w:r>
                </w:p>
              </w:tc>
            </w:tr>
            <w:tr w:rsidR="0047439D" w:rsidRPr="0077169E" w:rsidTr="00F906C9">
              <w:tc>
                <w:tcPr>
                  <w:tcW w:w="2095" w:type="dxa"/>
                  <w:shd w:val="clear" w:color="auto" w:fill="auto"/>
                </w:tcPr>
                <w:p w:rsidR="0047439D" w:rsidRPr="0077169E" w:rsidRDefault="0047439D" w:rsidP="00F906C9">
                  <w:pPr>
                    <w:jc w:val="right"/>
                    <w:rPr>
                      <w:rFonts w:ascii="標楷體" w:eastAsia="標楷體" w:hAnsi="標楷體" w:cs="Times New Roman"/>
                      <w:szCs w:val="24"/>
                    </w:rPr>
                  </w:pPr>
                  <w:r w:rsidRPr="0077169E">
                    <w:rPr>
                      <w:rFonts w:ascii="標楷體" w:eastAsia="標楷體" w:hAnsi="標楷體" w:cs="Times New Roman" w:hint="eastAsia"/>
                      <w:szCs w:val="24"/>
                    </w:rPr>
                    <w:t>50萬戶以上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:rsidR="0047439D" w:rsidRPr="0077169E" w:rsidRDefault="0047439D" w:rsidP="00F906C9">
                  <w:pPr>
                    <w:jc w:val="right"/>
                    <w:rPr>
                      <w:rFonts w:ascii="標楷體" w:eastAsia="標楷體" w:hAnsi="標楷體" w:cs="Times New Roman"/>
                      <w:szCs w:val="24"/>
                    </w:rPr>
                  </w:pPr>
                  <w:r w:rsidRPr="0077169E">
                    <w:rPr>
                      <w:rFonts w:ascii="標楷體" w:eastAsia="標楷體" w:hAnsi="標楷體" w:cs="Times New Roman" w:hint="eastAsia"/>
                      <w:szCs w:val="24"/>
                    </w:rPr>
                    <w:t>24000</w:t>
                  </w:r>
                </w:p>
              </w:tc>
            </w:tr>
            <w:tr w:rsidR="0047439D" w:rsidRPr="0077169E" w:rsidTr="00F906C9">
              <w:tc>
                <w:tcPr>
                  <w:tcW w:w="2095" w:type="dxa"/>
                  <w:shd w:val="clear" w:color="auto" w:fill="auto"/>
                </w:tcPr>
                <w:p w:rsidR="0047439D" w:rsidRPr="0077169E" w:rsidRDefault="0047439D" w:rsidP="00F906C9">
                  <w:pPr>
                    <w:jc w:val="right"/>
                    <w:rPr>
                      <w:rFonts w:ascii="標楷體" w:eastAsia="標楷體" w:hAnsi="標楷體" w:cs="Times New Roman"/>
                      <w:szCs w:val="24"/>
                    </w:rPr>
                  </w:pPr>
                  <w:r w:rsidRPr="0077169E">
                    <w:rPr>
                      <w:rFonts w:ascii="標楷體" w:eastAsia="標楷體" w:hAnsi="標楷體" w:cs="Times New Roman" w:hint="eastAsia"/>
                      <w:szCs w:val="24"/>
                    </w:rPr>
                    <w:t>10萬戶以上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:rsidR="0047439D" w:rsidRPr="0077169E" w:rsidRDefault="0047439D" w:rsidP="00F906C9">
                  <w:pPr>
                    <w:jc w:val="right"/>
                    <w:rPr>
                      <w:rFonts w:ascii="標楷體" w:eastAsia="標楷體" w:hAnsi="標楷體" w:cs="Times New Roman"/>
                      <w:szCs w:val="24"/>
                    </w:rPr>
                  </w:pPr>
                  <w:r w:rsidRPr="0077169E">
                    <w:rPr>
                      <w:rFonts w:ascii="標楷體" w:eastAsia="標楷體" w:hAnsi="標楷體" w:cs="Times New Roman" w:hint="eastAsia"/>
                      <w:szCs w:val="24"/>
                    </w:rPr>
                    <w:t>16000</w:t>
                  </w:r>
                </w:p>
              </w:tc>
            </w:tr>
            <w:tr w:rsidR="0047439D" w:rsidRPr="0077169E" w:rsidTr="00F906C9">
              <w:tc>
                <w:tcPr>
                  <w:tcW w:w="2095" w:type="dxa"/>
                  <w:shd w:val="clear" w:color="auto" w:fill="auto"/>
                </w:tcPr>
                <w:p w:rsidR="0047439D" w:rsidRPr="0077169E" w:rsidRDefault="0047439D" w:rsidP="00F906C9">
                  <w:pPr>
                    <w:jc w:val="right"/>
                    <w:rPr>
                      <w:rFonts w:ascii="標楷體" w:eastAsia="標楷體" w:hAnsi="標楷體" w:cs="Times New Roman"/>
                      <w:szCs w:val="24"/>
                    </w:rPr>
                  </w:pPr>
                  <w:r w:rsidRPr="0077169E">
                    <w:rPr>
                      <w:rFonts w:ascii="標楷體" w:eastAsia="標楷體" w:hAnsi="標楷體" w:cs="Times New Roman" w:hint="eastAsia"/>
                      <w:szCs w:val="24"/>
                    </w:rPr>
                    <w:t>低於10萬戶</w:t>
                  </w:r>
                </w:p>
              </w:tc>
              <w:tc>
                <w:tcPr>
                  <w:tcW w:w="1559" w:type="dxa"/>
                  <w:shd w:val="clear" w:color="auto" w:fill="auto"/>
                </w:tcPr>
                <w:p w:rsidR="0047439D" w:rsidRPr="0077169E" w:rsidRDefault="0047439D" w:rsidP="00F906C9">
                  <w:pPr>
                    <w:jc w:val="right"/>
                    <w:rPr>
                      <w:rFonts w:ascii="標楷體" w:eastAsia="標楷體" w:hAnsi="標楷體" w:cs="Times New Roman"/>
                      <w:szCs w:val="24"/>
                    </w:rPr>
                  </w:pPr>
                  <w:r w:rsidRPr="0077169E">
                    <w:rPr>
                      <w:rFonts w:ascii="標楷體" w:eastAsia="標楷體" w:hAnsi="標楷體" w:cs="Times New Roman" w:hint="eastAsia"/>
                      <w:szCs w:val="24"/>
                    </w:rPr>
                    <w:t>8000</w:t>
                  </w:r>
                </w:p>
              </w:tc>
            </w:tr>
          </w:tbl>
          <w:p w:rsidR="00DF2A3B" w:rsidRPr="00AE6083" w:rsidRDefault="00DF2A3B" w:rsidP="00D72B81">
            <w:pPr>
              <w:ind w:left="173" w:hangingChars="72" w:hanging="173"/>
              <w:rPr>
                <w:rFonts w:ascii="標楷體" w:eastAsia="標楷體" w:hAnsi="標楷體" w:cs="Times New Roman"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szCs w:val="24"/>
              </w:rPr>
              <w:lastRenderedPageBreak/>
              <w:t>3.另經參考無線電視台收視率為衛星電視台之1.5倍等數據，訂定衛星電視台之單曲費率</w:t>
            </w:r>
            <w:proofErr w:type="gramStart"/>
            <w:r w:rsidRPr="00AE6083">
              <w:rPr>
                <w:rFonts w:ascii="標楷體" w:eastAsia="標楷體" w:hAnsi="標楷體" w:cs="Times New Roman" w:hint="eastAsia"/>
                <w:szCs w:val="24"/>
              </w:rPr>
              <w:t>為每曲</w:t>
            </w:r>
            <w:proofErr w:type="gramEnd"/>
            <w:r w:rsidRPr="00AE6083">
              <w:rPr>
                <w:rFonts w:ascii="標楷體" w:eastAsia="標楷體" w:hAnsi="標楷體" w:cs="Times New Roman" w:hint="eastAsia"/>
                <w:szCs w:val="24"/>
              </w:rPr>
              <w:t>/次12,000元(按：18,000除以1.5等於12,000)。</w:t>
            </w:r>
          </w:p>
          <w:p w:rsidR="00DF2A3B" w:rsidRDefault="00DF2A3B" w:rsidP="00D72B81">
            <w:pPr>
              <w:ind w:left="317" w:hangingChars="132" w:hanging="317"/>
              <w:rPr>
                <w:rFonts w:ascii="標楷體" w:eastAsia="標楷體" w:hAnsi="標楷體" w:cs="Times New Roman"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szCs w:val="24"/>
              </w:rPr>
              <w:t>4.無論於訂定單曲費率或授權實務上，</w:t>
            </w:r>
            <w:proofErr w:type="gramStart"/>
            <w:r w:rsidRPr="00AE6083">
              <w:rPr>
                <w:rFonts w:ascii="標楷體" w:eastAsia="標楷體" w:hAnsi="標楷體" w:cs="Times New Roman" w:hint="eastAsia"/>
                <w:szCs w:val="24"/>
              </w:rPr>
              <w:t>均未區分</w:t>
            </w:r>
            <w:proofErr w:type="gramEnd"/>
            <w:r w:rsidRPr="00AE6083">
              <w:rPr>
                <w:rFonts w:ascii="標楷體" w:eastAsia="標楷體" w:hAnsi="標楷體" w:cs="Times New Roman" w:hint="eastAsia"/>
                <w:szCs w:val="24"/>
              </w:rPr>
              <w:t>節目音樂、廣告音樂。</w:t>
            </w:r>
          </w:p>
          <w:p w:rsidR="0047439D" w:rsidRPr="00AE6083" w:rsidRDefault="0047439D" w:rsidP="00D72B81">
            <w:pPr>
              <w:ind w:left="317" w:hangingChars="132" w:hanging="317"/>
              <w:rPr>
                <w:rFonts w:ascii="標楷體" w:eastAsia="標楷體" w:hAnsi="標楷體" w:cs="Times New Roman"/>
                <w:szCs w:val="24"/>
              </w:rPr>
            </w:pPr>
            <w:r>
              <w:rPr>
                <w:rFonts w:ascii="標楷體" w:eastAsia="標楷體" w:hAnsi="標楷體" w:cs="Times New Roman" w:hint="eastAsia"/>
                <w:szCs w:val="24"/>
              </w:rPr>
              <w:t>5</w:t>
            </w:r>
            <w:r w:rsidRPr="0047439D">
              <w:rPr>
                <w:rFonts w:ascii="標楷體" w:eastAsia="標楷體" w:hAnsi="標楷體" w:cs="Times New Roman" w:hint="eastAsia"/>
                <w:szCs w:val="24"/>
              </w:rPr>
              <w:t>.MUST提供99至101年度衛星及購物頻道之授權金列表1份(惟未明示實際頻道名稱)。</w:t>
            </w:r>
          </w:p>
          <w:p w:rsidR="00DF2A3B" w:rsidRPr="00AE6083" w:rsidRDefault="00DF2A3B" w:rsidP="00D72B81">
            <w:pPr>
              <w:rPr>
                <w:rFonts w:ascii="標楷體" w:eastAsia="標楷體" w:hAnsi="標楷體" w:cs="Times New Roman"/>
                <w:b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b/>
                <w:szCs w:val="24"/>
              </w:rPr>
              <w:t>有線電視</w:t>
            </w:r>
          </w:p>
          <w:p w:rsidR="00DF2A3B" w:rsidRPr="00AE6083" w:rsidRDefault="00DF2A3B" w:rsidP="00D72B81">
            <w:pPr>
              <w:rPr>
                <w:rFonts w:ascii="標楷體" w:eastAsia="標楷體" w:hAnsi="標楷體" w:cs="Times New Roman"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szCs w:val="24"/>
              </w:rPr>
              <w:t>參考JASRAC費率：</w:t>
            </w:r>
          </w:p>
          <w:p w:rsidR="00DF2A3B" w:rsidRPr="00AE6083" w:rsidRDefault="00DF2A3B" w:rsidP="00D72B81">
            <w:pPr>
              <w:rPr>
                <w:rFonts w:ascii="標楷體" w:eastAsia="標楷體" w:hAnsi="標楷體" w:cs="Times New Roman"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szCs w:val="24"/>
              </w:rPr>
              <w:t>每首每5分鐘日幣1000元/1000戶計算。</w:t>
            </w:r>
          </w:p>
          <w:p w:rsidR="00DF2A3B" w:rsidRPr="00AE6083" w:rsidRDefault="00DF2A3B" w:rsidP="00D72B81">
            <w:pPr>
              <w:rPr>
                <w:rFonts w:ascii="標楷體" w:eastAsia="標楷體" w:hAnsi="標楷體" w:cs="Times New Roman"/>
                <w:szCs w:val="24"/>
              </w:rPr>
            </w:pPr>
          </w:p>
          <w:p w:rsidR="00DF2A3B" w:rsidRPr="00AE6083" w:rsidRDefault="00DF2A3B" w:rsidP="00D72B81">
            <w:pPr>
              <w:ind w:left="480" w:hangingChars="200" w:hanging="480"/>
              <w:jc w:val="both"/>
              <w:rPr>
                <w:rFonts w:ascii="標楷體" w:eastAsia="標楷體" w:hAnsi="標楷體"/>
              </w:rPr>
            </w:pPr>
          </w:p>
        </w:tc>
      </w:tr>
      <w:tr w:rsidR="00DF2A3B" w:rsidRPr="00AE6083" w:rsidTr="00620FCD">
        <w:trPr>
          <w:trHeight w:val="13320"/>
        </w:trPr>
        <w:tc>
          <w:tcPr>
            <w:tcW w:w="4395" w:type="dxa"/>
          </w:tcPr>
          <w:p w:rsidR="009366C8" w:rsidRPr="009366C8" w:rsidRDefault="009366C8" w:rsidP="00D72B81">
            <w:pPr>
              <w:rPr>
                <w:rFonts w:ascii="標楷體" w:eastAsia="標楷體" w:hAnsi="標楷體"/>
                <w:b/>
                <w:shd w:val="pct15" w:color="auto" w:fill="FFFFFF"/>
              </w:rPr>
            </w:pPr>
            <w:r w:rsidRPr="009366C8">
              <w:rPr>
                <w:rFonts w:ascii="標楷體" w:eastAsia="標楷體" w:hAnsi="標楷體" w:hint="eastAsia"/>
                <w:b/>
                <w:shd w:val="pct15" w:color="auto" w:fill="FFFFFF"/>
              </w:rPr>
              <w:lastRenderedPageBreak/>
              <w:t>(99.8.26公告)</w:t>
            </w:r>
          </w:p>
          <w:p w:rsidR="00DF2A3B" w:rsidRPr="009366C8" w:rsidRDefault="00DF2A3B" w:rsidP="00D72B81">
            <w:pPr>
              <w:rPr>
                <w:rFonts w:ascii="標楷體" w:eastAsia="標楷體" w:hAnsi="標楷體"/>
                <w:b/>
                <w:shd w:val="pct15" w:color="auto" w:fill="FFFFFF"/>
              </w:rPr>
            </w:pPr>
            <w:r w:rsidRPr="009366C8">
              <w:rPr>
                <w:rFonts w:ascii="標楷體" w:eastAsia="標楷體" w:hAnsi="標楷體" w:hint="eastAsia"/>
                <w:b/>
                <w:shd w:val="pct15" w:color="auto" w:fill="FFFFFF"/>
              </w:rPr>
              <w:t>MCAT</w:t>
            </w:r>
          </w:p>
          <w:p w:rsidR="00DF2A3B" w:rsidRPr="00AE6083" w:rsidRDefault="00DF2A3B" w:rsidP="00D72B81">
            <w:pPr>
              <w:rPr>
                <w:rFonts w:ascii="標楷體" w:eastAsia="標楷體" w:hAnsi="標楷體"/>
              </w:rPr>
            </w:pPr>
            <w:r w:rsidRPr="00AE6083">
              <w:rPr>
                <w:rFonts w:ascii="標楷體" w:eastAsia="標楷體" w:hAnsi="標楷體" w:hint="eastAsia"/>
              </w:rPr>
              <w:t>按使用曲目次數計算：依利用人所申請使用數量，並以每次不超過五分鐘（不含）為一單元，超過者以另一單元計算。</w:t>
            </w:r>
          </w:p>
          <w:p w:rsidR="00DF2A3B" w:rsidRPr="00AE6083" w:rsidRDefault="00DF2A3B" w:rsidP="00D72B81">
            <w:pPr>
              <w:rPr>
                <w:rFonts w:ascii="標楷體" w:eastAsia="標楷體" w:hAnsi="標楷體"/>
              </w:rPr>
            </w:pPr>
            <w:r w:rsidRPr="00AE6083">
              <w:rPr>
                <w:rFonts w:ascii="標楷體" w:eastAsia="標楷體" w:hAnsi="標楷體" w:hint="eastAsia"/>
              </w:rPr>
              <w:t>(1)</w:t>
            </w:r>
            <w:r w:rsidRPr="00AE6083">
              <w:rPr>
                <w:rFonts w:ascii="標楷體" w:eastAsia="標楷體" w:hAnsi="標楷體" w:hint="eastAsia"/>
              </w:rPr>
              <w:tab/>
              <w:t>衛星電視：12,000元(含購物頻道)</w:t>
            </w:r>
          </w:p>
          <w:p w:rsidR="00DF2A3B" w:rsidRPr="00AE6083" w:rsidRDefault="00DF2A3B" w:rsidP="00D72B81">
            <w:pPr>
              <w:rPr>
                <w:rFonts w:ascii="標楷體" w:eastAsia="標楷體" w:hAnsi="標楷體"/>
              </w:rPr>
            </w:pPr>
            <w:r w:rsidRPr="00AE6083">
              <w:rPr>
                <w:rFonts w:ascii="標楷體" w:eastAsia="標楷體" w:hAnsi="標楷體" w:hint="eastAsia"/>
              </w:rPr>
              <w:t>(2)</w:t>
            </w:r>
            <w:r w:rsidRPr="00AE6083">
              <w:rPr>
                <w:rFonts w:ascii="標楷體" w:eastAsia="標楷體" w:hAnsi="標楷體" w:hint="eastAsia"/>
              </w:rPr>
              <w:tab/>
              <w:t>非商業、政府所屬頻道：6,000元</w:t>
            </w:r>
          </w:p>
          <w:p w:rsidR="00DF2A3B" w:rsidRPr="005164CB" w:rsidRDefault="00DF2A3B" w:rsidP="00D72B81">
            <w:pPr>
              <w:rPr>
                <w:rFonts w:ascii="標楷體" w:eastAsia="標楷體" w:hAnsi="標楷體"/>
                <w:b/>
              </w:rPr>
            </w:pPr>
            <w:r w:rsidRPr="005164CB">
              <w:rPr>
                <w:rFonts w:ascii="標楷體" w:eastAsia="標楷體" w:hAnsi="標楷體" w:hint="eastAsia"/>
                <w:b/>
              </w:rPr>
              <w:t>有線電視台：</w:t>
            </w:r>
          </w:p>
          <w:p w:rsidR="00DF2A3B" w:rsidRPr="00AE6083" w:rsidRDefault="00DF2A3B" w:rsidP="00D72B81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AE6083">
              <w:rPr>
                <w:rFonts w:ascii="標楷體" w:eastAsia="標楷體" w:hAnsi="標楷體" w:hint="eastAsia"/>
              </w:rPr>
              <w:t>「單一著作單次使用金額」：以「每首每次各新台幣300元／1000戶計</w:t>
            </w:r>
            <w:bookmarkStart w:id="0" w:name="_GoBack"/>
            <w:bookmarkEnd w:id="0"/>
            <w:r w:rsidRPr="00AE6083">
              <w:rPr>
                <w:rFonts w:ascii="標楷體" w:eastAsia="標楷體" w:hAnsi="標楷體" w:hint="eastAsia"/>
              </w:rPr>
              <w:t>算」。</w:t>
            </w:r>
          </w:p>
        </w:tc>
        <w:tc>
          <w:tcPr>
            <w:tcW w:w="4819" w:type="dxa"/>
          </w:tcPr>
          <w:p w:rsidR="009B666F" w:rsidRPr="009B666F" w:rsidRDefault="00620FCD" w:rsidP="009B666F">
            <w:pPr>
              <w:ind w:left="240" w:hangingChars="100" w:hanging="240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7</w:t>
            </w:r>
            <w:r w:rsidR="009B666F">
              <w:rPr>
                <w:rFonts w:ascii="標楷體" w:eastAsia="標楷體" w:hAnsi="標楷體" w:hint="eastAsia"/>
              </w:rPr>
              <w:t>、</w:t>
            </w:r>
            <w:r w:rsidR="009B666F" w:rsidRPr="009B666F">
              <w:rPr>
                <w:rFonts w:ascii="標楷體" w:eastAsia="標楷體" w:hAnsi="標楷體" w:hint="eastAsia"/>
              </w:rPr>
              <w:t>宏觀台、客家台：</w:t>
            </w:r>
          </w:p>
          <w:p w:rsidR="009B666F" w:rsidRPr="009B666F" w:rsidRDefault="009B666F" w:rsidP="009B666F">
            <w:pPr>
              <w:ind w:left="240" w:hangingChars="100" w:hanging="240"/>
              <w:jc w:val="both"/>
              <w:rPr>
                <w:rFonts w:ascii="標楷體" w:eastAsia="標楷體" w:hAnsi="標楷體"/>
              </w:rPr>
            </w:pPr>
            <w:r w:rsidRPr="009B666F">
              <w:rPr>
                <w:rFonts w:ascii="標楷體" w:eastAsia="標楷體" w:hAnsi="標楷體" w:hint="eastAsia"/>
              </w:rPr>
              <w:t>(1)建議區分「節目音樂」及「廣告音樂」(如節目襯底音樂、過場音樂被使用之時間較短(約為20至40秒左右)</w:t>
            </w:r>
            <w:proofErr w:type="gramStart"/>
            <w:r w:rsidRPr="009B666F">
              <w:rPr>
                <w:rFonts w:ascii="標楷體" w:eastAsia="標楷體" w:hAnsi="標楷體" w:hint="eastAsia"/>
              </w:rPr>
              <w:t>均屬之</w:t>
            </w:r>
            <w:proofErr w:type="gramEnd"/>
            <w:r w:rsidRPr="009B666F">
              <w:rPr>
                <w:rFonts w:ascii="標楷體" w:eastAsia="標楷體" w:hAnsi="標楷體" w:hint="eastAsia"/>
              </w:rPr>
              <w:t xml:space="preserve">)。 </w:t>
            </w:r>
          </w:p>
          <w:p w:rsidR="00DF2A3B" w:rsidRPr="00AE6083" w:rsidRDefault="009B666F" w:rsidP="009B666F">
            <w:pPr>
              <w:ind w:left="240" w:hangingChars="100" w:hanging="240"/>
              <w:jc w:val="both"/>
              <w:rPr>
                <w:rFonts w:ascii="標楷體" w:eastAsia="標楷體" w:hAnsi="標楷體"/>
              </w:rPr>
            </w:pPr>
            <w:r w:rsidRPr="009B666F">
              <w:rPr>
                <w:rFonts w:ascii="標楷體" w:eastAsia="標楷體" w:hAnsi="標楷體" w:hint="eastAsia"/>
              </w:rPr>
              <w:t>(2)建議「節目音樂」為</w:t>
            </w:r>
            <w:proofErr w:type="gramStart"/>
            <w:r w:rsidRPr="009B666F">
              <w:rPr>
                <w:rFonts w:ascii="標楷體" w:eastAsia="標楷體" w:hAnsi="標楷體" w:hint="eastAsia"/>
              </w:rPr>
              <w:t>每曲次</w:t>
            </w:r>
            <w:proofErr w:type="gramEnd"/>
            <w:r w:rsidRPr="009B666F">
              <w:rPr>
                <w:rFonts w:ascii="標楷體" w:eastAsia="標楷體" w:hAnsi="標楷體" w:hint="eastAsia"/>
              </w:rPr>
              <w:t>10元、廣告音樂</w:t>
            </w:r>
            <w:proofErr w:type="gramStart"/>
            <w:r w:rsidRPr="009B666F">
              <w:rPr>
                <w:rFonts w:ascii="標楷體" w:eastAsia="標楷體" w:hAnsi="標楷體" w:hint="eastAsia"/>
              </w:rPr>
              <w:t>每曲次</w:t>
            </w:r>
            <w:proofErr w:type="gramEnd"/>
            <w:r w:rsidRPr="009B666F">
              <w:rPr>
                <w:rFonts w:ascii="標楷體" w:eastAsia="標楷體" w:hAnsi="標楷體" w:hint="eastAsia"/>
              </w:rPr>
              <w:t>5元以下。</w:t>
            </w:r>
          </w:p>
        </w:tc>
        <w:tc>
          <w:tcPr>
            <w:tcW w:w="4820" w:type="dxa"/>
          </w:tcPr>
          <w:p w:rsidR="00DF2A3B" w:rsidRPr="009366C8" w:rsidRDefault="00DF2A3B" w:rsidP="00D72B81">
            <w:pPr>
              <w:rPr>
                <w:rFonts w:ascii="標楷體" w:eastAsia="標楷體" w:hAnsi="標楷體" w:cs="Times New Roman"/>
                <w:b/>
                <w:szCs w:val="24"/>
                <w:shd w:val="pct15" w:color="auto" w:fill="FFFFFF"/>
              </w:rPr>
            </w:pPr>
            <w:r w:rsidRPr="009366C8">
              <w:rPr>
                <w:rFonts w:ascii="標楷體" w:eastAsia="標楷體" w:hAnsi="標楷體" w:cs="Times New Roman"/>
                <w:b/>
                <w:szCs w:val="24"/>
                <w:shd w:val="pct15" w:color="auto" w:fill="FFFFFF"/>
              </w:rPr>
              <w:t>MCAT</w:t>
            </w:r>
          </w:p>
          <w:p w:rsidR="00DF2A3B" w:rsidRPr="00AE6083" w:rsidRDefault="00DF2A3B" w:rsidP="00D72B81">
            <w:pPr>
              <w:rPr>
                <w:rFonts w:ascii="標楷體" w:eastAsia="標楷體" w:hAnsi="標楷體" w:cs="Times New Roman"/>
                <w:b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b/>
                <w:szCs w:val="24"/>
              </w:rPr>
              <w:t>衛星電視台</w:t>
            </w:r>
          </w:p>
          <w:p w:rsidR="00DF2A3B" w:rsidRPr="00AE6083" w:rsidRDefault="00DF2A3B" w:rsidP="00D72B81">
            <w:pPr>
              <w:rPr>
                <w:rFonts w:ascii="標楷體" w:eastAsia="標楷體" w:hAnsi="標楷體" w:cs="Times New Roman"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szCs w:val="24"/>
              </w:rPr>
              <w:t>參考日本JASRAC單曲收費標準，並考量兩國之物價水準及國內電視台不同之屬性。</w:t>
            </w:r>
          </w:p>
          <w:p w:rsidR="00DF2A3B" w:rsidRPr="00AE6083" w:rsidRDefault="00DF2A3B" w:rsidP="00D72B81">
            <w:pPr>
              <w:rPr>
                <w:rFonts w:ascii="標楷體" w:eastAsia="標楷體" w:hAnsi="標楷體" w:cs="Times New Roman"/>
                <w:b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b/>
                <w:szCs w:val="24"/>
              </w:rPr>
              <w:t>有線電視</w:t>
            </w:r>
          </w:p>
          <w:p w:rsidR="00DF2A3B" w:rsidRPr="00AE6083" w:rsidRDefault="00DF2A3B" w:rsidP="00D72B81">
            <w:pPr>
              <w:ind w:left="317" w:hangingChars="132" w:hanging="317"/>
              <w:rPr>
                <w:rFonts w:ascii="標楷體" w:eastAsia="標楷體" w:hAnsi="標楷體" w:cs="Times New Roman"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szCs w:val="24"/>
              </w:rPr>
              <w:t>1.自95年起以單曲每首50元或年金以每小時每一有線電視系統3萬元的計費基礎向有線電視相關時段的業者收費，再視其</w:t>
            </w:r>
            <w:proofErr w:type="gramStart"/>
            <w:r w:rsidRPr="00AE6083">
              <w:rPr>
                <w:rFonts w:ascii="標楷體" w:eastAsia="標楷體" w:hAnsi="標楷體" w:cs="Times New Roman" w:hint="eastAsia"/>
                <w:szCs w:val="24"/>
              </w:rPr>
              <w:t>使用量酌予</w:t>
            </w:r>
            <w:proofErr w:type="gramEnd"/>
            <w:r w:rsidRPr="00AE6083">
              <w:rPr>
                <w:rFonts w:ascii="標楷體" w:eastAsia="標楷體" w:hAnsi="標楷體" w:cs="Times New Roman" w:hint="eastAsia"/>
                <w:szCs w:val="24"/>
              </w:rPr>
              <w:t>優惠，此種收費方式延用至99年。</w:t>
            </w:r>
          </w:p>
          <w:p w:rsidR="00DF2A3B" w:rsidRPr="00AE6083" w:rsidRDefault="00DF2A3B" w:rsidP="00D72B81">
            <w:pPr>
              <w:ind w:left="317" w:hangingChars="132" w:hanging="317"/>
              <w:rPr>
                <w:rFonts w:ascii="標楷體" w:eastAsia="標楷體" w:hAnsi="標楷體" w:cs="Times New Roman"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szCs w:val="24"/>
              </w:rPr>
              <w:t>2.</w:t>
            </w:r>
            <w:proofErr w:type="gramStart"/>
            <w:r w:rsidRPr="00AE6083">
              <w:rPr>
                <w:rFonts w:ascii="標楷體" w:eastAsia="標楷體" w:hAnsi="標楷體" w:cs="Times New Roman" w:hint="eastAsia"/>
                <w:szCs w:val="24"/>
              </w:rPr>
              <w:t>惟</w:t>
            </w:r>
            <w:proofErr w:type="gramEnd"/>
            <w:r w:rsidRPr="00AE6083">
              <w:rPr>
                <w:rFonts w:ascii="標楷體" w:eastAsia="標楷體" w:hAnsi="標楷體" w:cs="Times New Roman" w:hint="eastAsia"/>
                <w:szCs w:val="24"/>
              </w:rPr>
              <w:t>考量</w:t>
            </w:r>
            <w:proofErr w:type="gramStart"/>
            <w:r w:rsidRPr="00AE6083">
              <w:rPr>
                <w:rFonts w:ascii="標楷體" w:eastAsia="標楷體" w:hAnsi="標楷體" w:cs="Times New Roman" w:hint="eastAsia"/>
                <w:szCs w:val="24"/>
              </w:rPr>
              <w:t>有線電視係公播</w:t>
            </w:r>
            <w:proofErr w:type="gramEnd"/>
            <w:r w:rsidRPr="00AE6083">
              <w:rPr>
                <w:rFonts w:ascii="標楷體" w:eastAsia="標楷體" w:hAnsi="標楷體" w:cs="Times New Roman" w:hint="eastAsia"/>
                <w:szCs w:val="24"/>
              </w:rPr>
              <w:t>主體，且為獲利最大者，應由有線電視付費才合理，遂於99年參考MUST及日本JASRAC單曲收費標準，訂定有線電視費率，已考量兩國之物價水準及國內電視台不同之屬性。</w:t>
            </w:r>
          </w:p>
          <w:p w:rsidR="00DF2A3B" w:rsidRPr="00AE6083" w:rsidRDefault="00DF2A3B" w:rsidP="00D72B81">
            <w:pPr>
              <w:ind w:left="240" w:hangingChars="100" w:hanging="240"/>
              <w:rPr>
                <w:rFonts w:ascii="標楷體" w:eastAsia="標楷體" w:hAnsi="標楷體"/>
              </w:rPr>
            </w:pPr>
          </w:p>
        </w:tc>
      </w:tr>
      <w:tr w:rsidR="00DF2A3B" w:rsidRPr="00AE6083" w:rsidTr="00620FCD">
        <w:tc>
          <w:tcPr>
            <w:tcW w:w="4395" w:type="dxa"/>
          </w:tcPr>
          <w:p w:rsidR="009366C8" w:rsidRPr="009366C8" w:rsidRDefault="009366C8" w:rsidP="00D72B81">
            <w:pPr>
              <w:rPr>
                <w:rFonts w:ascii="標楷體" w:eastAsia="標楷體" w:hAnsi="標楷體"/>
                <w:b/>
                <w:shd w:val="pct15" w:color="auto" w:fill="FFFFFF"/>
              </w:rPr>
            </w:pPr>
            <w:r w:rsidRPr="009366C8">
              <w:rPr>
                <w:rFonts w:ascii="標楷體" w:eastAsia="標楷體" w:hAnsi="標楷體" w:hint="eastAsia"/>
                <w:b/>
                <w:shd w:val="pct15" w:color="auto" w:fill="FFFFFF"/>
              </w:rPr>
              <w:lastRenderedPageBreak/>
              <w:t>(99.8.18公告)</w:t>
            </w:r>
          </w:p>
          <w:p w:rsidR="00620FCD" w:rsidRPr="009366C8" w:rsidRDefault="00DF2A3B" w:rsidP="00D72B81">
            <w:pPr>
              <w:rPr>
                <w:rFonts w:ascii="標楷體" w:eastAsia="標楷體" w:hAnsi="標楷體"/>
                <w:b/>
                <w:shd w:val="pct15" w:color="auto" w:fill="FFFFFF"/>
              </w:rPr>
            </w:pPr>
            <w:r w:rsidRPr="009366C8">
              <w:rPr>
                <w:rFonts w:ascii="標楷體" w:eastAsia="標楷體" w:hAnsi="標楷體" w:hint="eastAsia"/>
                <w:b/>
                <w:shd w:val="pct15" w:color="auto" w:fill="FFFFFF"/>
              </w:rPr>
              <w:t>TMCS</w:t>
            </w:r>
            <w:r w:rsidR="00620FCD" w:rsidRPr="009366C8">
              <w:rPr>
                <w:rFonts w:ascii="標楷體" w:eastAsia="標楷體" w:hAnsi="標楷體" w:hint="eastAsia"/>
                <w:b/>
                <w:shd w:val="pct15" w:color="auto" w:fill="FFFFFF"/>
              </w:rPr>
              <w:t xml:space="preserve"> </w:t>
            </w:r>
          </w:p>
          <w:p w:rsidR="00DF2A3B" w:rsidRPr="00D420B4" w:rsidRDefault="00DF2A3B" w:rsidP="00D72B81">
            <w:pPr>
              <w:rPr>
                <w:rFonts w:ascii="標楷體" w:eastAsia="標楷體" w:hAnsi="標楷體"/>
                <w:b/>
              </w:rPr>
            </w:pPr>
            <w:r w:rsidRPr="00D420B4">
              <w:rPr>
                <w:rFonts w:ascii="標楷體" w:eastAsia="標楷體" w:hAnsi="標楷體" w:hint="eastAsia"/>
                <w:b/>
              </w:rPr>
              <w:t>衛星電視台：</w:t>
            </w:r>
          </w:p>
          <w:p w:rsidR="00DF2A3B" w:rsidRPr="00AE6083" w:rsidRDefault="00DF2A3B" w:rsidP="00D72B81">
            <w:pPr>
              <w:rPr>
                <w:rFonts w:ascii="標楷體" w:eastAsia="標楷體" w:hAnsi="標楷體"/>
              </w:rPr>
            </w:pPr>
            <w:r w:rsidRPr="00AE6083">
              <w:rPr>
                <w:rFonts w:ascii="標楷體" w:eastAsia="標楷體" w:hAnsi="標楷體" w:hint="eastAsia"/>
              </w:rPr>
              <w:t>(1)一般商業頻道（綜合性頻道）、音樂頻道、電影、卡通頻道、新聞、體育頻道：</w:t>
            </w:r>
          </w:p>
          <w:p w:rsidR="00DF2A3B" w:rsidRPr="00AE6083" w:rsidRDefault="00DF2A3B" w:rsidP="00D72B81">
            <w:pPr>
              <w:rPr>
                <w:rFonts w:ascii="標楷體" w:eastAsia="標楷體" w:hAnsi="標楷體"/>
              </w:rPr>
            </w:pPr>
            <w:r w:rsidRPr="00AE6083">
              <w:rPr>
                <w:rFonts w:ascii="新細明體" w:eastAsia="新細明體" w:hAnsi="新細明體" w:cs="新細明體" w:hint="eastAsia"/>
              </w:rPr>
              <w:t>①</w:t>
            </w:r>
            <w:r w:rsidRPr="00AE6083">
              <w:rPr>
                <w:rFonts w:ascii="標楷體" w:eastAsia="標楷體" w:hAnsi="標楷體" w:cs="標楷體" w:hint="eastAsia"/>
              </w:rPr>
              <w:t>節目音樂：以每首每次</w:t>
            </w:r>
            <w:r w:rsidRPr="00AE6083">
              <w:rPr>
                <w:rFonts w:ascii="標楷體" w:eastAsia="標楷體" w:hAnsi="標楷體"/>
              </w:rPr>
              <w:t>10,000</w:t>
            </w:r>
            <w:r w:rsidRPr="00AE6083">
              <w:rPr>
                <w:rFonts w:ascii="標楷體" w:eastAsia="標楷體" w:hAnsi="標楷體" w:hint="eastAsia"/>
              </w:rPr>
              <w:t>元計算。</w:t>
            </w:r>
          </w:p>
          <w:p w:rsidR="00DF2A3B" w:rsidRPr="00AE6083" w:rsidRDefault="00DF2A3B" w:rsidP="00D72B81">
            <w:pPr>
              <w:rPr>
                <w:rFonts w:ascii="標楷體" w:eastAsia="標楷體" w:hAnsi="標楷體"/>
              </w:rPr>
            </w:pPr>
            <w:r w:rsidRPr="00AE6083">
              <w:rPr>
                <w:rFonts w:ascii="新細明體" w:eastAsia="新細明體" w:hAnsi="新細明體" w:cs="新細明體" w:hint="eastAsia"/>
              </w:rPr>
              <w:t>②</w:t>
            </w:r>
            <w:r w:rsidRPr="00AE6083">
              <w:rPr>
                <w:rFonts w:ascii="標楷體" w:eastAsia="標楷體" w:hAnsi="標楷體" w:cs="標楷體" w:hint="eastAsia"/>
              </w:rPr>
              <w:t>廣告音樂：以每首每次</w:t>
            </w:r>
            <w:r w:rsidRPr="00AE6083">
              <w:rPr>
                <w:rFonts w:ascii="標楷體" w:eastAsia="標楷體" w:hAnsi="標楷體"/>
              </w:rPr>
              <w:t>50</w:t>
            </w:r>
            <w:r w:rsidRPr="00AE6083">
              <w:rPr>
                <w:rFonts w:ascii="標楷體" w:eastAsia="標楷體" w:hAnsi="標楷體" w:hint="eastAsia"/>
              </w:rPr>
              <w:t>元計算。</w:t>
            </w:r>
          </w:p>
          <w:p w:rsidR="00DF2A3B" w:rsidRPr="00AE6083" w:rsidRDefault="00DF2A3B" w:rsidP="00D72B81">
            <w:pPr>
              <w:rPr>
                <w:rFonts w:ascii="標楷體" w:eastAsia="標楷體" w:hAnsi="標楷體"/>
              </w:rPr>
            </w:pPr>
            <w:r w:rsidRPr="00AE6083">
              <w:rPr>
                <w:rFonts w:ascii="標楷體" w:eastAsia="標楷體" w:hAnsi="標楷體" w:hint="eastAsia"/>
              </w:rPr>
              <w:t>(2)教育、宗教、公益性頻道、政府所屬頻道（如原民台、客家台）：</w:t>
            </w:r>
          </w:p>
          <w:p w:rsidR="00DF2A3B" w:rsidRPr="00AE6083" w:rsidRDefault="00DF2A3B" w:rsidP="00D72B81">
            <w:pPr>
              <w:rPr>
                <w:rFonts w:ascii="標楷體" w:eastAsia="標楷體" w:hAnsi="標楷體"/>
              </w:rPr>
            </w:pPr>
            <w:r w:rsidRPr="00AE6083">
              <w:rPr>
                <w:rFonts w:ascii="新細明體" w:eastAsia="新細明體" w:hAnsi="新細明體" w:cs="新細明體" w:hint="eastAsia"/>
              </w:rPr>
              <w:t>①</w:t>
            </w:r>
            <w:r w:rsidRPr="00AE6083">
              <w:rPr>
                <w:rFonts w:ascii="標楷體" w:eastAsia="標楷體" w:hAnsi="標楷體" w:cs="標楷體" w:hint="eastAsia"/>
              </w:rPr>
              <w:t>節目音樂：以每首每次</w:t>
            </w:r>
            <w:r w:rsidRPr="00AE6083">
              <w:rPr>
                <w:rFonts w:ascii="標楷體" w:eastAsia="標楷體" w:hAnsi="標楷體"/>
              </w:rPr>
              <w:t>4,000</w:t>
            </w:r>
            <w:r w:rsidRPr="00AE6083">
              <w:rPr>
                <w:rFonts w:ascii="標楷體" w:eastAsia="標楷體" w:hAnsi="標楷體" w:hint="eastAsia"/>
              </w:rPr>
              <w:t>元計算。</w:t>
            </w:r>
          </w:p>
          <w:p w:rsidR="00DF2A3B" w:rsidRPr="00AE6083" w:rsidRDefault="00DF2A3B" w:rsidP="00D72B81">
            <w:pPr>
              <w:rPr>
                <w:rFonts w:ascii="標楷體" w:eastAsia="標楷體" w:hAnsi="標楷體"/>
              </w:rPr>
            </w:pPr>
            <w:r w:rsidRPr="00AE6083">
              <w:rPr>
                <w:rFonts w:ascii="新細明體" w:eastAsia="新細明體" w:hAnsi="新細明體" w:cs="新細明體" w:hint="eastAsia"/>
              </w:rPr>
              <w:t>②</w:t>
            </w:r>
            <w:r w:rsidRPr="00AE6083">
              <w:rPr>
                <w:rFonts w:ascii="標楷體" w:eastAsia="標楷體" w:hAnsi="標楷體" w:cs="標楷體" w:hint="eastAsia"/>
              </w:rPr>
              <w:t>廣告音樂：以每首每次</w:t>
            </w:r>
            <w:r w:rsidRPr="00AE6083">
              <w:rPr>
                <w:rFonts w:ascii="標楷體" w:eastAsia="標楷體" w:hAnsi="標楷體"/>
              </w:rPr>
              <w:t>50</w:t>
            </w:r>
            <w:r w:rsidRPr="00AE6083">
              <w:rPr>
                <w:rFonts w:ascii="標楷體" w:eastAsia="標楷體" w:hAnsi="標楷體" w:hint="eastAsia"/>
              </w:rPr>
              <w:t>元計算。</w:t>
            </w:r>
          </w:p>
          <w:p w:rsidR="00DF2A3B" w:rsidRPr="00D420B4" w:rsidRDefault="00DF2A3B" w:rsidP="00D72B81">
            <w:pPr>
              <w:rPr>
                <w:rFonts w:ascii="標楷體" w:eastAsia="標楷體" w:hAnsi="標楷體"/>
                <w:b/>
              </w:rPr>
            </w:pPr>
            <w:r w:rsidRPr="00D420B4">
              <w:rPr>
                <w:rFonts w:ascii="標楷體" w:eastAsia="標楷體" w:hAnsi="標楷體" w:hint="eastAsia"/>
                <w:b/>
              </w:rPr>
              <w:t>購物頻道（包含以有線或衛星傳輸均屬之）：</w:t>
            </w:r>
          </w:p>
          <w:p w:rsidR="00DF2A3B" w:rsidRPr="00AE6083" w:rsidRDefault="00DF2A3B" w:rsidP="00D72B81">
            <w:pPr>
              <w:rPr>
                <w:rFonts w:ascii="標楷體" w:eastAsia="標楷體" w:hAnsi="標楷體"/>
              </w:rPr>
            </w:pPr>
            <w:r w:rsidRPr="00AE6083">
              <w:rPr>
                <w:rFonts w:ascii="標楷體" w:eastAsia="標楷體" w:hAnsi="標楷體" w:hint="eastAsia"/>
              </w:rPr>
              <w:t>(1)</w:t>
            </w:r>
            <w:r w:rsidRPr="00AE6083">
              <w:rPr>
                <w:rFonts w:ascii="標楷體" w:eastAsia="標楷體" w:hAnsi="標楷體" w:hint="eastAsia"/>
              </w:rPr>
              <w:tab/>
              <w:t>節目音樂：以每首每次10,000元計算。</w:t>
            </w:r>
          </w:p>
          <w:p w:rsidR="00DF2A3B" w:rsidRPr="00AE6083" w:rsidRDefault="00DF2A3B" w:rsidP="00D72B81">
            <w:pPr>
              <w:rPr>
                <w:rFonts w:ascii="標楷體" w:eastAsia="標楷體" w:hAnsi="標楷體"/>
              </w:rPr>
            </w:pPr>
            <w:r w:rsidRPr="00AE6083">
              <w:rPr>
                <w:rFonts w:ascii="標楷體" w:eastAsia="標楷體" w:hAnsi="標楷體" w:hint="eastAsia"/>
              </w:rPr>
              <w:t>(2)</w:t>
            </w:r>
            <w:r w:rsidRPr="00AE6083">
              <w:rPr>
                <w:rFonts w:ascii="標楷體" w:eastAsia="標楷體" w:hAnsi="標楷體" w:hint="eastAsia"/>
              </w:rPr>
              <w:tab/>
              <w:t>廣告音樂：以每首每次50元計算。</w:t>
            </w:r>
          </w:p>
          <w:p w:rsidR="00DF2A3B" w:rsidRPr="00D420B4" w:rsidRDefault="00DF2A3B" w:rsidP="00D72B81">
            <w:pPr>
              <w:rPr>
                <w:rFonts w:ascii="標楷體" w:eastAsia="標楷體" w:hAnsi="標楷體"/>
                <w:b/>
              </w:rPr>
            </w:pPr>
            <w:r w:rsidRPr="00D420B4">
              <w:rPr>
                <w:rFonts w:ascii="標楷體" w:eastAsia="標楷體" w:hAnsi="標楷體" w:hint="eastAsia"/>
                <w:b/>
              </w:rPr>
              <w:t>有線電視台（系統業者）：</w:t>
            </w:r>
          </w:p>
          <w:p w:rsidR="00DF2A3B" w:rsidRPr="00AE6083" w:rsidRDefault="00DF2A3B" w:rsidP="00D72B81">
            <w:pPr>
              <w:rPr>
                <w:rFonts w:ascii="標楷體" w:eastAsia="標楷體" w:hAnsi="標楷體"/>
              </w:rPr>
            </w:pPr>
            <w:r w:rsidRPr="00AE6083">
              <w:rPr>
                <w:rFonts w:ascii="標楷體" w:eastAsia="標楷體" w:hAnsi="標楷體" w:hint="eastAsia"/>
              </w:rPr>
              <w:t>(1)節目音樂：每1000訂戶以每首每次300元計算。</w:t>
            </w:r>
          </w:p>
          <w:p w:rsidR="00DF2A3B" w:rsidRPr="00AE6083" w:rsidRDefault="00DF2A3B" w:rsidP="00D72B81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AE6083">
              <w:rPr>
                <w:rFonts w:ascii="標楷體" w:eastAsia="標楷體" w:hAnsi="標楷體" w:hint="eastAsia"/>
              </w:rPr>
              <w:t>(2)廣告音樂：以每首每次30元計算。</w:t>
            </w:r>
          </w:p>
        </w:tc>
        <w:tc>
          <w:tcPr>
            <w:tcW w:w="4819" w:type="dxa"/>
          </w:tcPr>
          <w:p w:rsidR="00DF2A3B" w:rsidRDefault="00DF2A3B" w:rsidP="00D72B81">
            <w:pPr>
              <w:jc w:val="both"/>
              <w:rPr>
                <w:rFonts w:ascii="標楷體" w:eastAsia="標楷體" w:hAnsi="標楷體"/>
              </w:rPr>
            </w:pPr>
          </w:p>
          <w:p w:rsidR="00374721" w:rsidRDefault="00374721" w:rsidP="00D72B81">
            <w:pPr>
              <w:jc w:val="both"/>
              <w:rPr>
                <w:rFonts w:ascii="標楷體" w:eastAsia="標楷體" w:hAnsi="標楷體"/>
              </w:rPr>
            </w:pPr>
          </w:p>
          <w:p w:rsidR="00374721" w:rsidRDefault="00374721" w:rsidP="00D72B81">
            <w:pPr>
              <w:jc w:val="both"/>
              <w:rPr>
                <w:rFonts w:ascii="標楷體" w:eastAsia="標楷體" w:hAnsi="標楷體"/>
              </w:rPr>
            </w:pPr>
          </w:p>
          <w:p w:rsidR="00374721" w:rsidRDefault="00374721" w:rsidP="00D72B81">
            <w:pPr>
              <w:jc w:val="both"/>
              <w:rPr>
                <w:rFonts w:ascii="標楷體" w:eastAsia="標楷體" w:hAnsi="標楷體"/>
              </w:rPr>
            </w:pPr>
          </w:p>
          <w:p w:rsidR="00374721" w:rsidRDefault="00374721" w:rsidP="00D72B81">
            <w:pPr>
              <w:jc w:val="both"/>
              <w:rPr>
                <w:rFonts w:ascii="標楷體" w:eastAsia="標楷體" w:hAnsi="標楷體"/>
              </w:rPr>
            </w:pPr>
          </w:p>
          <w:p w:rsidR="00374721" w:rsidRDefault="00374721" w:rsidP="00D72B81">
            <w:pPr>
              <w:jc w:val="both"/>
              <w:rPr>
                <w:rFonts w:ascii="標楷體" w:eastAsia="標楷體" w:hAnsi="標楷體"/>
              </w:rPr>
            </w:pPr>
          </w:p>
          <w:p w:rsidR="00374721" w:rsidRDefault="00374721" w:rsidP="00D72B81">
            <w:pPr>
              <w:jc w:val="both"/>
              <w:rPr>
                <w:rFonts w:ascii="標楷體" w:eastAsia="標楷體" w:hAnsi="標楷體"/>
              </w:rPr>
            </w:pPr>
          </w:p>
          <w:p w:rsidR="00E237D1" w:rsidRDefault="00E237D1" w:rsidP="00D72B81">
            <w:pPr>
              <w:jc w:val="both"/>
              <w:rPr>
                <w:rFonts w:ascii="標楷體" w:eastAsia="標楷體" w:hAnsi="標楷體"/>
              </w:rPr>
            </w:pPr>
          </w:p>
          <w:p w:rsidR="00E237D1" w:rsidRDefault="00E237D1" w:rsidP="00D72B81">
            <w:pPr>
              <w:jc w:val="both"/>
              <w:rPr>
                <w:rFonts w:ascii="標楷體" w:eastAsia="標楷體" w:hAnsi="標楷體"/>
              </w:rPr>
            </w:pPr>
          </w:p>
          <w:p w:rsidR="00E237D1" w:rsidRDefault="00E237D1" w:rsidP="00D72B81">
            <w:pPr>
              <w:jc w:val="both"/>
              <w:rPr>
                <w:rFonts w:ascii="標楷體" w:eastAsia="標楷體" w:hAnsi="標楷體"/>
              </w:rPr>
            </w:pPr>
          </w:p>
          <w:p w:rsidR="00E237D1" w:rsidRDefault="00E237D1" w:rsidP="00D72B81">
            <w:pPr>
              <w:jc w:val="both"/>
              <w:rPr>
                <w:rFonts w:ascii="標楷體" w:eastAsia="標楷體" w:hAnsi="標楷體"/>
              </w:rPr>
            </w:pPr>
          </w:p>
          <w:p w:rsidR="00E237D1" w:rsidRDefault="00E237D1" w:rsidP="00D72B81">
            <w:pPr>
              <w:jc w:val="both"/>
              <w:rPr>
                <w:rFonts w:ascii="標楷體" w:eastAsia="標楷體" w:hAnsi="標楷體"/>
              </w:rPr>
            </w:pPr>
          </w:p>
          <w:p w:rsidR="00E237D1" w:rsidRDefault="00E237D1" w:rsidP="00D72B81">
            <w:pPr>
              <w:jc w:val="both"/>
              <w:rPr>
                <w:rFonts w:ascii="標楷體" w:eastAsia="標楷體" w:hAnsi="標楷體"/>
              </w:rPr>
            </w:pPr>
          </w:p>
          <w:p w:rsidR="00E237D1" w:rsidRDefault="00E237D1" w:rsidP="00D72B81">
            <w:pPr>
              <w:jc w:val="both"/>
              <w:rPr>
                <w:rFonts w:ascii="標楷體" w:eastAsia="標楷體" w:hAnsi="標楷體"/>
              </w:rPr>
            </w:pPr>
          </w:p>
          <w:p w:rsidR="00E237D1" w:rsidRDefault="00E237D1" w:rsidP="00D72B81">
            <w:pPr>
              <w:jc w:val="both"/>
              <w:rPr>
                <w:rFonts w:ascii="標楷體" w:eastAsia="標楷體" w:hAnsi="標楷體"/>
              </w:rPr>
            </w:pPr>
          </w:p>
          <w:p w:rsidR="00E237D1" w:rsidRDefault="00E237D1" w:rsidP="00D72B81">
            <w:pPr>
              <w:jc w:val="both"/>
              <w:rPr>
                <w:rFonts w:ascii="標楷體" w:eastAsia="標楷體" w:hAnsi="標楷體"/>
              </w:rPr>
            </w:pPr>
          </w:p>
          <w:p w:rsidR="00E237D1" w:rsidRPr="00AE6083" w:rsidRDefault="00E237D1" w:rsidP="00D72B81">
            <w:pPr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4820" w:type="dxa"/>
          </w:tcPr>
          <w:p w:rsidR="00DF2A3B" w:rsidRPr="009366C8" w:rsidRDefault="00DF2A3B" w:rsidP="00D72B81">
            <w:pPr>
              <w:rPr>
                <w:rFonts w:ascii="標楷體" w:eastAsia="標楷體" w:hAnsi="標楷體" w:cs="Times New Roman"/>
                <w:b/>
                <w:szCs w:val="24"/>
                <w:shd w:val="pct15" w:color="auto" w:fill="FFFFFF"/>
              </w:rPr>
            </w:pPr>
            <w:r w:rsidRPr="009366C8">
              <w:rPr>
                <w:rFonts w:ascii="標楷體" w:eastAsia="標楷體" w:hAnsi="標楷體" w:cs="Times New Roman"/>
                <w:b/>
                <w:szCs w:val="24"/>
                <w:shd w:val="pct15" w:color="auto" w:fill="FFFFFF"/>
              </w:rPr>
              <w:t>TMCS</w:t>
            </w:r>
          </w:p>
          <w:p w:rsidR="00DF2A3B" w:rsidRPr="00AE6083" w:rsidRDefault="00DF2A3B" w:rsidP="00D72B81">
            <w:pPr>
              <w:rPr>
                <w:rFonts w:ascii="標楷體" w:eastAsia="標楷體" w:hAnsi="標楷體" w:cs="Times New Roman"/>
                <w:b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b/>
                <w:szCs w:val="24"/>
              </w:rPr>
              <w:t>衛星電視台</w:t>
            </w:r>
          </w:p>
          <w:p w:rsidR="00DF2A3B" w:rsidRPr="00AE6083" w:rsidRDefault="00DF2A3B" w:rsidP="00D72B81">
            <w:pPr>
              <w:ind w:left="317" w:hangingChars="132" w:hanging="317"/>
              <w:rPr>
                <w:rFonts w:ascii="標楷體" w:eastAsia="標楷體" w:hAnsi="標楷體" w:cs="Times New Roman"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szCs w:val="24"/>
              </w:rPr>
              <w:t>1.</w:t>
            </w:r>
            <w:r w:rsidR="00374721">
              <w:rPr>
                <w:rFonts w:ascii="標楷體" w:eastAsia="標楷體" w:hAnsi="標楷體" w:cs="Times New Roman" w:hint="eastAsia"/>
                <w:szCs w:val="24"/>
              </w:rPr>
              <w:t>「廣告音樂」</w:t>
            </w:r>
            <w:r w:rsidRPr="00AE6083">
              <w:rPr>
                <w:rFonts w:ascii="標楷體" w:eastAsia="標楷體" w:hAnsi="標楷體" w:cs="Times New Roman" w:hint="eastAsia"/>
                <w:szCs w:val="24"/>
              </w:rPr>
              <w:t>為</w:t>
            </w:r>
            <w:proofErr w:type="gramStart"/>
            <w:r w:rsidRPr="00AE6083">
              <w:rPr>
                <w:rFonts w:ascii="標楷體" w:eastAsia="標楷體" w:hAnsi="標楷體" w:cs="Times New Roman" w:hint="eastAsia"/>
                <w:szCs w:val="24"/>
              </w:rPr>
              <w:t>每曲次</w:t>
            </w:r>
            <w:proofErr w:type="gramEnd"/>
            <w:r w:rsidRPr="00AE6083">
              <w:rPr>
                <w:rFonts w:ascii="標楷體" w:eastAsia="標楷體" w:hAnsi="標楷體" w:cs="Times New Roman" w:hint="eastAsia"/>
                <w:szCs w:val="24"/>
              </w:rPr>
              <w:t>50元，</w:t>
            </w:r>
            <w:r w:rsidR="00374721">
              <w:rPr>
                <w:rFonts w:ascii="標楷體" w:eastAsia="標楷體" w:hAnsi="標楷體" w:cs="Times New Roman" w:hint="eastAsia"/>
                <w:szCs w:val="24"/>
              </w:rPr>
              <w:t>已</w:t>
            </w:r>
            <w:r w:rsidR="006065BB">
              <w:rPr>
                <w:rFonts w:ascii="標楷體" w:eastAsia="標楷體" w:hAnsi="標楷體" w:cs="Times New Roman" w:hint="eastAsia"/>
                <w:szCs w:val="24"/>
              </w:rPr>
              <w:t>考量目前廣告音樂授權實際狀況</w:t>
            </w:r>
            <w:r w:rsidRPr="00AE6083">
              <w:rPr>
                <w:rFonts w:ascii="標楷體" w:eastAsia="標楷體" w:hAnsi="標楷體" w:cs="Times New Roman" w:hint="eastAsia"/>
                <w:szCs w:val="24"/>
              </w:rPr>
              <w:t>。</w:t>
            </w:r>
          </w:p>
          <w:p w:rsidR="00DF2A3B" w:rsidRPr="00AE6083" w:rsidRDefault="006065BB" w:rsidP="00D72B81">
            <w:pPr>
              <w:ind w:left="317" w:hangingChars="132" w:hanging="317"/>
              <w:rPr>
                <w:rFonts w:ascii="標楷體" w:eastAsia="標楷體" w:hAnsi="標楷體" w:cs="Times New Roman"/>
                <w:szCs w:val="24"/>
              </w:rPr>
            </w:pPr>
            <w:r>
              <w:rPr>
                <w:rFonts w:ascii="標楷體" w:eastAsia="標楷體" w:hAnsi="標楷體" w:cs="Times New Roman" w:hint="eastAsia"/>
                <w:szCs w:val="24"/>
              </w:rPr>
              <w:t>2</w:t>
            </w:r>
            <w:r w:rsidR="00DF2A3B" w:rsidRPr="00AE6083">
              <w:rPr>
                <w:rFonts w:ascii="標楷體" w:eastAsia="標楷體" w:hAnsi="標楷體" w:cs="Times New Roman" w:hint="eastAsia"/>
                <w:szCs w:val="24"/>
              </w:rPr>
              <w:t>.</w:t>
            </w:r>
            <w:r w:rsidR="00374721">
              <w:rPr>
                <w:rFonts w:ascii="標楷體" w:eastAsia="標楷體" w:hAnsi="標楷體" w:cs="Times New Roman" w:hint="eastAsia"/>
                <w:szCs w:val="24"/>
              </w:rPr>
              <w:t>汪臨臨、</w:t>
            </w:r>
            <w:proofErr w:type="gramStart"/>
            <w:r w:rsidR="00374721">
              <w:rPr>
                <w:rFonts w:ascii="標楷體" w:eastAsia="標楷體" w:hAnsi="標楷體" w:cs="Times New Roman" w:hint="eastAsia"/>
                <w:szCs w:val="24"/>
              </w:rPr>
              <w:t>證聲、久升</w:t>
            </w:r>
            <w:proofErr w:type="gramEnd"/>
            <w:r w:rsidR="00374721">
              <w:rPr>
                <w:rFonts w:ascii="標楷體" w:eastAsia="標楷體" w:hAnsi="標楷體" w:cs="Times New Roman" w:hint="eastAsia"/>
                <w:szCs w:val="24"/>
              </w:rPr>
              <w:t>等</w:t>
            </w:r>
            <w:r w:rsidR="00DF2A3B" w:rsidRPr="00AE6083">
              <w:rPr>
                <w:rFonts w:ascii="標楷體" w:eastAsia="標楷體" w:hAnsi="標楷體" w:cs="Times New Roman" w:hint="eastAsia"/>
                <w:szCs w:val="24"/>
              </w:rPr>
              <w:t>不受</w:t>
            </w:r>
            <w:r w:rsidR="00374721">
              <w:rPr>
                <w:rFonts w:ascii="標楷體" w:eastAsia="標楷體" w:hAnsi="標楷體" w:cs="Times New Roman" w:hint="eastAsia"/>
                <w:szCs w:val="24"/>
              </w:rPr>
              <w:t>主管機關監督管理之</w:t>
            </w:r>
            <w:r w:rsidR="00DF2A3B" w:rsidRPr="00AE6083">
              <w:rPr>
                <w:rFonts w:ascii="標楷體" w:eastAsia="標楷體" w:hAnsi="標楷體" w:cs="Times New Roman" w:hint="eastAsia"/>
                <w:szCs w:val="24"/>
              </w:rPr>
              <w:t>單位或個人，由於其授權金額、管理成本</w:t>
            </w:r>
            <w:r>
              <w:rPr>
                <w:rFonts w:ascii="標楷體" w:eastAsia="標楷體" w:hAnsi="標楷體" w:cs="Times New Roman" w:hint="eastAsia"/>
                <w:szCs w:val="24"/>
              </w:rPr>
              <w:t>等</w:t>
            </w:r>
            <w:r w:rsidR="00DF2A3B" w:rsidRPr="00AE6083">
              <w:rPr>
                <w:rFonts w:ascii="標楷體" w:eastAsia="標楷體" w:hAnsi="標楷體" w:cs="Times New Roman" w:hint="eastAsia"/>
                <w:szCs w:val="24"/>
              </w:rPr>
              <w:t>，皆</w:t>
            </w:r>
            <w:proofErr w:type="gramStart"/>
            <w:r w:rsidR="00DF2A3B" w:rsidRPr="00AE6083">
              <w:rPr>
                <w:rFonts w:ascii="標楷體" w:eastAsia="標楷體" w:hAnsi="標楷體" w:cs="Times New Roman" w:hint="eastAsia"/>
                <w:szCs w:val="24"/>
              </w:rPr>
              <w:t>與集管團體</w:t>
            </w:r>
            <w:proofErr w:type="gramEnd"/>
            <w:r w:rsidR="00DF2A3B" w:rsidRPr="00AE6083">
              <w:rPr>
                <w:rFonts w:ascii="標楷體" w:eastAsia="標楷體" w:hAnsi="標楷體" w:cs="Times New Roman" w:hint="eastAsia"/>
                <w:szCs w:val="24"/>
              </w:rPr>
              <w:t>不同，故利用人要求比照個人之授權條件並不合理。</w:t>
            </w:r>
          </w:p>
          <w:p w:rsidR="00EF037E" w:rsidRPr="00AE6083" w:rsidRDefault="006065BB" w:rsidP="00D72B81">
            <w:pPr>
              <w:ind w:left="317" w:hangingChars="132" w:hanging="317"/>
              <w:rPr>
                <w:rFonts w:ascii="標楷體" w:eastAsia="標楷體" w:hAnsi="標楷體" w:cs="Times New Roman"/>
                <w:szCs w:val="24"/>
              </w:rPr>
            </w:pPr>
            <w:r>
              <w:rPr>
                <w:rFonts w:ascii="標楷體" w:eastAsia="標楷體" w:hAnsi="標楷體" w:cs="Times New Roman" w:hint="eastAsia"/>
                <w:szCs w:val="24"/>
              </w:rPr>
              <w:t>3</w:t>
            </w:r>
            <w:r w:rsidR="00EF037E">
              <w:rPr>
                <w:rFonts w:ascii="標楷體" w:eastAsia="標楷體" w:hAnsi="標楷體" w:cs="Times New Roman" w:hint="eastAsia"/>
                <w:szCs w:val="24"/>
              </w:rPr>
              <w:t>.已</w:t>
            </w:r>
            <w:r w:rsidR="00EF037E" w:rsidRPr="00EF037E">
              <w:rPr>
                <w:rFonts w:ascii="標楷體" w:eastAsia="標楷體" w:hAnsi="標楷體" w:cs="Times New Roman" w:hint="eastAsia"/>
                <w:szCs w:val="24"/>
              </w:rPr>
              <w:t>提供其於94至95年間，單曲授權「廣告音樂」(每首每次新台幣80元)之公開播送契約</w:t>
            </w:r>
            <w:proofErr w:type="gramStart"/>
            <w:r w:rsidR="00EF037E" w:rsidRPr="00EF037E">
              <w:rPr>
                <w:rFonts w:ascii="標楷體" w:eastAsia="標楷體" w:hAnsi="標楷體" w:cs="Times New Roman" w:hint="eastAsia"/>
                <w:szCs w:val="24"/>
              </w:rPr>
              <w:t>書予本局</w:t>
            </w:r>
            <w:proofErr w:type="gramEnd"/>
            <w:r w:rsidR="00EF037E" w:rsidRPr="00EF037E">
              <w:rPr>
                <w:rFonts w:ascii="標楷體" w:eastAsia="標楷體" w:hAnsi="標楷體" w:cs="Times New Roman" w:hint="eastAsia"/>
                <w:szCs w:val="24"/>
              </w:rPr>
              <w:t>參考。</w:t>
            </w:r>
          </w:p>
          <w:p w:rsidR="00DF2A3B" w:rsidRPr="00AE6083" w:rsidRDefault="00DF2A3B" w:rsidP="00D72B81">
            <w:pPr>
              <w:ind w:left="317" w:hangingChars="132" w:hanging="317"/>
              <w:rPr>
                <w:rFonts w:ascii="標楷體" w:eastAsia="標楷體" w:hAnsi="標楷體" w:cs="Times New Roman"/>
                <w:b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b/>
                <w:szCs w:val="24"/>
              </w:rPr>
              <w:t>購物頻道</w:t>
            </w:r>
          </w:p>
          <w:p w:rsidR="00DF2A3B" w:rsidRPr="00AE6083" w:rsidRDefault="00DF2A3B" w:rsidP="00D72B81">
            <w:pPr>
              <w:ind w:left="317" w:hangingChars="132" w:hanging="317"/>
              <w:rPr>
                <w:rFonts w:ascii="標楷體" w:eastAsia="標楷體" w:hAnsi="標楷體" w:cs="Times New Roman"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szCs w:val="24"/>
              </w:rPr>
              <w:t>1.如以節目內容長度及節目呈現方式來審視，</w:t>
            </w:r>
            <w:r w:rsidR="00374721" w:rsidRPr="00374721">
              <w:rPr>
                <w:rFonts w:ascii="標楷體" w:eastAsia="標楷體" w:hAnsi="標楷體" w:cs="Times New Roman" w:hint="eastAsia"/>
                <w:szCs w:val="24"/>
              </w:rPr>
              <w:t>購物頻道</w:t>
            </w:r>
            <w:r w:rsidRPr="00AE6083">
              <w:rPr>
                <w:rFonts w:ascii="標楷體" w:eastAsia="標楷體" w:hAnsi="標楷體" w:cs="Times New Roman" w:hint="eastAsia"/>
                <w:szCs w:val="24"/>
              </w:rPr>
              <w:t>實際仍為一種以銷售商品為主要目的之節目型態。</w:t>
            </w:r>
          </w:p>
          <w:p w:rsidR="00DF2A3B" w:rsidRDefault="00DF2A3B" w:rsidP="00BA371E">
            <w:pPr>
              <w:ind w:left="173" w:hangingChars="72" w:hanging="173"/>
              <w:rPr>
                <w:rFonts w:ascii="標楷體" w:eastAsia="標楷體" w:hAnsi="標楷體" w:cs="Times New Roman"/>
                <w:szCs w:val="24"/>
              </w:rPr>
            </w:pPr>
            <w:r w:rsidRPr="00AE6083">
              <w:rPr>
                <w:rFonts w:ascii="標楷體" w:eastAsia="標楷體" w:hAnsi="標楷體" w:cs="Times New Roman" w:hint="eastAsia"/>
                <w:szCs w:val="24"/>
              </w:rPr>
              <w:t>2.</w:t>
            </w:r>
            <w:r w:rsidR="00374721">
              <w:rPr>
                <w:rFonts w:ascii="標楷體" w:eastAsia="標楷體" w:hAnsi="標楷體" w:cs="Times New Roman" w:hint="eastAsia"/>
                <w:szCs w:val="24"/>
              </w:rPr>
              <w:t>購物頻道於「廣告節目」中使用音樂，</w:t>
            </w:r>
            <w:r w:rsidRPr="00AE6083">
              <w:rPr>
                <w:rFonts w:ascii="標楷體" w:eastAsia="標楷體" w:hAnsi="標楷體" w:cs="Times New Roman" w:hint="eastAsia"/>
                <w:szCs w:val="24"/>
              </w:rPr>
              <w:t>應以「節目音樂」計算；但若於節目與節目間，播放與一般電視頻道同屬性之一般廣告時，應以「廣告音樂」計算。</w:t>
            </w:r>
          </w:p>
          <w:p w:rsidR="00E92E5F" w:rsidRDefault="00E92E5F" w:rsidP="00BA371E">
            <w:pPr>
              <w:ind w:left="173" w:hangingChars="72" w:hanging="173"/>
              <w:rPr>
                <w:rFonts w:ascii="標楷體" w:eastAsia="標楷體" w:hAnsi="標楷體" w:cs="Times New Roman"/>
                <w:szCs w:val="24"/>
              </w:rPr>
            </w:pPr>
          </w:p>
          <w:p w:rsidR="00E92E5F" w:rsidRPr="00BA371E" w:rsidRDefault="00E92E5F" w:rsidP="00BA371E">
            <w:pPr>
              <w:ind w:left="173" w:hangingChars="72" w:hanging="173"/>
              <w:rPr>
                <w:rFonts w:ascii="標楷體" w:eastAsia="標楷體" w:hAnsi="標楷體" w:cs="Times New Roman"/>
                <w:szCs w:val="24"/>
              </w:rPr>
            </w:pPr>
          </w:p>
        </w:tc>
      </w:tr>
      <w:tr w:rsidR="00E237D1" w:rsidRPr="00AE6083" w:rsidTr="00620FCD">
        <w:tc>
          <w:tcPr>
            <w:tcW w:w="4395" w:type="dxa"/>
          </w:tcPr>
          <w:p w:rsidR="00E237D1" w:rsidRPr="00367320" w:rsidRDefault="00E237D1" w:rsidP="00D72B81">
            <w:pPr>
              <w:rPr>
                <w:rFonts w:ascii="標楷體" w:eastAsia="標楷體" w:hAnsi="標楷體"/>
                <w:b/>
                <w:highlight w:val="yellow"/>
              </w:rPr>
            </w:pPr>
          </w:p>
        </w:tc>
        <w:tc>
          <w:tcPr>
            <w:tcW w:w="4819" w:type="dxa"/>
          </w:tcPr>
          <w:p w:rsidR="00E237D1" w:rsidRPr="00E237D1" w:rsidRDefault="00E237D1" w:rsidP="00E237D1">
            <w:pPr>
              <w:spacing w:line="480" w:lineRule="exact"/>
              <w:ind w:left="392" w:hangingChars="163" w:hanging="392"/>
              <w:rPr>
                <w:rFonts w:ascii="標楷體" w:eastAsia="標楷體" w:hAnsi="標楷體"/>
                <w:b/>
                <w:szCs w:val="24"/>
              </w:rPr>
            </w:pPr>
            <w:r w:rsidRPr="00E237D1">
              <w:rPr>
                <w:rFonts w:ascii="標楷體" w:eastAsia="標楷體" w:hAnsi="標楷體" w:hint="eastAsia"/>
                <w:b/>
                <w:szCs w:val="24"/>
              </w:rPr>
              <w:t>100年</w:t>
            </w:r>
            <w:r>
              <w:rPr>
                <w:rFonts w:ascii="標楷體" w:eastAsia="標楷體" w:hAnsi="標楷體" w:hint="eastAsia"/>
                <w:b/>
                <w:szCs w:val="24"/>
              </w:rPr>
              <w:t>1</w:t>
            </w:r>
            <w:r w:rsidRPr="00E237D1">
              <w:rPr>
                <w:rFonts w:ascii="標楷體" w:eastAsia="標楷體" w:hAnsi="標楷體" w:hint="eastAsia"/>
                <w:b/>
                <w:szCs w:val="24"/>
              </w:rPr>
              <w:t>月</w:t>
            </w:r>
            <w:r>
              <w:rPr>
                <w:rFonts w:ascii="標楷體" w:eastAsia="標楷體" w:hAnsi="標楷體" w:hint="eastAsia"/>
                <w:b/>
                <w:szCs w:val="24"/>
              </w:rPr>
              <w:t>4</w:t>
            </w:r>
            <w:r w:rsidRPr="00E237D1">
              <w:rPr>
                <w:rFonts w:ascii="標楷體" w:eastAsia="標楷體" w:hAnsi="標楷體" w:hint="eastAsia"/>
                <w:b/>
                <w:szCs w:val="24"/>
              </w:rPr>
              <w:t>日意見交流會紀錄(</w:t>
            </w:r>
            <w:proofErr w:type="gramStart"/>
            <w:r w:rsidRPr="00E237D1">
              <w:rPr>
                <w:rFonts w:ascii="標楷體" w:eastAsia="標楷體" w:hAnsi="標楷體" w:hint="eastAsia"/>
                <w:b/>
                <w:szCs w:val="24"/>
              </w:rPr>
              <w:t>摘略</w:t>
            </w:r>
            <w:proofErr w:type="gramEnd"/>
            <w:r w:rsidRPr="00E237D1">
              <w:rPr>
                <w:rFonts w:ascii="標楷體" w:eastAsia="標楷體" w:hAnsi="標楷體" w:hint="eastAsia"/>
                <w:b/>
                <w:szCs w:val="24"/>
              </w:rPr>
              <w:t>)：</w:t>
            </w:r>
          </w:p>
          <w:p w:rsidR="001C2D5C" w:rsidRDefault="001C2D5C" w:rsidP="001C2D5C">
            <w:pPr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1、</w:t>
            </w:r>
            <w:r w:rsidRPr="007E777C">
              <w:rPr>
                <w:rFonts w:ascii="標楷體" w:eastAsia="標楷體" w:hAnsi="標楷體" w:hint="eastAsia"/>
                <w:u w:val="single"/>
              </w:rPr>
              <w:t>衛星公會鍾瑞昌秘書長</w:t>
            </w:r>
            <w:r w:rsidRPr="001C2D5C">
              <w:rPr>
                <w:rFonts w:ascii="標楷體" w:eastAsia="標楷體" w:hAnsi="標楷體" w:hint="eastAsia"/>
              </w:rPr>
              <w:t>：</w:t>
            </w:r>
          </w:p>
          <w:p w:rsidR="001C2D5C" w:rsidRDefault="001C2D5C" w:rsidP="001C2D5C">
            <w:pPr>
              <w:ind w:left="317" w:hangingChars="132" w:hanging="317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(1)</w:t>
            </w:r>
            <w:r w:rsidRPr="001C2D5C">
              <w:rPr>
                <w:rFonts w:ascii="標楷體" w:eastAsia="標楷體" w:hAnsi="標楷體" w:hint="eastAsia"/>
              </w:rPr>
              <w:t>現行法律</w:t>
            </w:r>
            <w:proofErr w:type="gramStart"/>
            <w:r w:rsidRPr="001C2D5C">
              <w:rPr>
                <w:rFonts w:ascii="標楷體" w:eastAsia="標楷體" w:hAnsi="標楷體" w:hint="eastAsia"/>
              </w:rPr>
              <w:t>規定集管團體</w:t>
            </w:r>
            <w:proofErr w:type="gramEnd"/>
            <w:r w:rsidRPr="001C2D5C">
              <w:rPr>
                <w:rFonts w:ascii="標楷體" w:eastAsia="標楷體" w:hAnsi="標楷體" w:hint="eastAsia"/>
              </w:rPr>
              <w:t>應訂單</w:t>
            </w:r>
            <w:proofErr w:type="gramStart"/>
            <w:r w:rsidRPr="001C2D5C">
              <w:rPr>
                <w:rFonts w:ascii="標楷體" w:eastAsia="標楷體" w:hAnsi="標楷體" w:hint="eastAsia"/>
              </w:rPr>
              <w:t>一</w:t>
            </w:r>
            <w:proofErr w:type="gramEnd"/>
            <w:r w:rsidRPr="001C2D5C">
              <w:rPr>
                <w:rFonts w:ascii="標楷體" w:eastAsia="標楷體" w:hAnsi="標楷體" w:hint="eastAsia"/>
              </w:rPr>
              <w:t>著作單次使用之金額，現況應屬RPAT之單曲費率較為合理(70元/首)。</w:t>
            </w:r>
          </w:p>
          <w:p w:rsidR="00E237D1" w:rsidRDefault="001C2D5C" w:rsidP="001C2D5C">
            <w:pPr>
              <w:ind w:left="317" w:hangingChars="132" w:hanging="317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(2)</w:t>
            </w:r>
            <w:r w:rsidRPr="001C2D5C">
              <w:rPr>
                <w:rFonts w:ascii="標楷體" w:eastAsia="標楷體" w:hAnsi="標楷體" w:hint="eastAsia"/>
              </w:rPr>
              <w:t>目前本會有向</w:t>
            </w:r>
            <w:proofErr w:type="gramStart"/>
            <w:r w:rsidRPr="001C2D5C">
              <w:rPr>
                <w:rFonts w:ascii="標楷體" w:eastAsia="標楷體" w:hAnsi="標楷體" w:hint="eastAsia"/>
              </w:rPr>
              <w:t>証</w:t>
            </w:r>
            <w:proofErr w:type="gramEnd"/>
            <w:r w:rsidRPr="001C2D5C">
              <w:rPr>
                <w:rFonts w:ascii="標楷體" w:eastAsia="標楷體" w:hAnsi="標楷體" w:hint="eastAsia"/>
              </w:rPr>
              <w:t>聲、</w:t>
            </w:r>
            <w:proofErr w:type="gramStart"/>
            <w:r w:rsidRPr="001C2D5C">
              <w:rPr>
                <w:rFonts w:ascii="標楷體" w:eastAsia="標楷體" w:hAnsi="標楷體" w:hint="eastAsia"/>
              </w:rPr>
              <w:t>久升及</w:t>
            </w:r>
            <w:proofErr w:type="gramEnd"/>
            <w:r w:rsidRPr="001C2D5C">
              <w:rPr>
                <w:rFonts w:ascii="標楷體" w:eastAsia="標楷體" w:hAnsi="標楷體" w:hint="eastAsia"/>
              </w:rPr>
              <w:t>汪臨臨所代表的廣告音樂老師洽商單曲授權，現行費率約自10元到17.7元不等，廣告音樂原訂費率係25元，但因考量半夜12時至早上7時較無廣告效益，故將25除以17個小時，而節目音樂即以衡量節目係廣告的幾倍而定，但亦不至於單曲費率高達一兩萬元，應訂定確實可供利用人使用之單曲費率。</w:t>
            </w:r>
          </w:p>
          <w:p w:rsidR="001C2D5C" w:rsidRPr="001C2D5C" w:rsidRDefault="001C2D5C" w:rsidP="001C2D5C">
            <w:pPr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2、</w:t>
            </w:r>
            <w:r w:rsidRPr="007E777C">
              <w:rPr>
                <w:rFonts w:ascii="標楷體" w:eastAsia="標楷體" w:hAnsi="標楷體" w:hint="eastAsia"/>
                <w:u w:val="single"/>
              </w:rPr>
              <w:t>TVBS范立達法務</w:t>
            </w:r>
            <w:r w:rsidRPr="001C2D5C">
              <w:rPr>
                <w:rFonts w:ascii="標楷體" w:eastAsia="標楷體" w:hAnsi="標楷體" w:hint="eastAsia"/>
              </w:rPr>
              <w:t>：</w:t>
            </w:r>
          </w:p>
          <w:p w:rsidR="001C2D5C" w:rsidRDefault="001C2D5C" w:rsidP="001C2D5C">
            <w:pPr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 xml:space="preserve">   </w:t>
            </w:r>
            <w:r w:rsidRPr="001C2D5C">
              <w:rPr>
                <w:rFonts w:ascii="標楷體" w:eastAsia="標楷體" w:hAnsi="標楷體" w:hint="eastAsia"/>
              </w:rPr>
              <w:t>過去與</w:t>
            </w:r>
            <w:r w:rsidRPr="001C2D5C">
              <w:rPr>
                <w:rFonts w:ascii="標楷體" w:eastAsia="標楷體" w:hAnsi="標楷體"/>
              </w:rPr>
              <w:t>MUST</w:t>
            </w:r>
            <w:r w:rsidRPr="001C2D5C">
              <w:rPr>
                <w:rFonts w:ascii="標楷體" w:eastAsia="標楷體" w:hAnsi="標楷體" w:hint="eastAsia"/>
              </w:rPr>
              <w:t>協商費率時，若將概括費率換算成單曲，毎一曲次約為</w:t>
            </w:r>
            <w:r w:rsidRPr="001C2D5C">
              <w:rPr>
                <w:rFonts w:ascii="標楷體" w:eastAsia="標楷體" w:hAnsi="標楷體"/>
              </w:rPr>
              <w:t>2</w:t>
            </w:r>
            <w:r w:rsidRPr="001C2D5C">
              <w:rPr>
                <w:rFonts w:ascii="標楷體" w:eastAsia="標楷體" w:hAnsi="標楷體" w:hint="eastAsia"/>
              </w:rPr>
              <w:t>元。</w:t>
            </w:r>
          </w:p>
          <w:p w:rsidR="00F154D2" w:rsidRDefault="00F154D2" w:rsidP="001C2D5C">
            <w:pPr>
              <w:jc w:val="both"/>
              <w:rPr>
                <w:rFonts w:ascii="標楷體" w:eastAsia="標楷體" w:hAnsi="標楷體"/>
              </w:rPr>
            </w:pPr>
          </w:p>
          <w:p w:rsidR="00F154D2" w:rsidRDefault="00F154D2" w:rsidP="001C2D5C">
            <w:pPr>
              <w:jc w:val="both"/>
              <w:rPr>
                <w:rFonts w:ascii="標楷體" w:eastAsia="標楷體" w:hAnsi="標楷體"/>
              </w:rPr>
            </w:pPr>
          </w:p>
          <w:p w:rsidR="00F154D2" w:rsidRDefault="00F154D2" w:rsidP="001C2D5C">
            <w:pPr>
              <w:jc w:val="both"/>
              <w:rPr>
                <w:rFonts w:ascii="標楷體" w:eastAsia="標楷體" w:hAnsi="標楷體"/>
              </w:rPr>
            </w:pPr>
          </w:p>
          <w:p w:rsidR="001C2D5C" w:rsidRPr="00E237D1" w:rsidRDefault="001C2D5C" w:rsidP="001C2D5C">
            <w:pPr>
              <w:spacing w:line="480" w:lineRule="exact"/>
              <w:ind w:left="392" w:hangingChars="163" w:hanging="392"/>
              <w:rPr>
                <w:rFonts w:ascii="標楷體" w:eastAsia="標楷體" w:hAnsi="標楷體"/>
                <w:b/>
                <w:szCs w:val="24"/>
              </w:rPr>
            </w:pPr>
            <w:r w:rsidRPr="00E237D1">
              <w:rPr>
                <w:rFonts w:ascii="標楷體" w:eastAsia="標楷體" w:hAnsi="標楷體" w:hint="eastAsia"/>
                <w:b/>
                <w:szCs w:val="24"/>
              </w:rPr>
              <w:lastRenderedPageBreak/>
              <w:t>100年</w:t>
            </w:r>
            <w:r>
              <w:rPr>
                <w:rFonts w:ascii="標楷體" w:eastAsia="標楷體" w:hAnsi="標楷體" w:hint="eastAsia"/>
                <w:b/>
                <w:szCs w:val="24"/>
              </w:rPr>
              <w:t>1</w:t>
            </w:r>
            <w:r w:rsidRPr="00E237D1">
              <w:rPr>
                <w:rFonts w:ascii="標楷體" w:eastAsia="標楷體" w:hAnsi="標楷體" w:hint="eastAsia"/>
                <w:b/>
                <w:szCs w:val="24"/>
              </w:rPr>
              <w:t>月</w:t>
            </w:r>
            <w:r>
              <w:rPr>
                <w:rFonts w:ascii="標楷體" w:eastAsia="標楷體" w:hAnsi="標楷體" w:hint="eastAsia"/>
                <w:b/>
                <w:szCs w:val="24"/>
              </w:rPr>
              <w:t>6</w:t>
            </w:r>
            <w:r w:rsidRPr="00E237D1">
              <w:rPr>
                <w:rFonts w:ascii="標楷體" w:eastAsia="標楷體" w:hAnsi="標楷體" w:hint="eastAsia"/>
                <w:b/>
                <w:szCs w:val="24"/>
              </w:rPr>
              <w:t>日意見交流會紀錄(</w:t>
            </w:r>
            <w:proofErr w:type="gramStart"/>
            <w:r w:rsidRPr="00E237D1">
              <w:rPr>
                <w:rFonts w:ascii="標楷體" w:eastAsia="標楷體" w:hAnsi="標楷體" w:hint="eastAsia"/>
                <w:b/>
                <w:szCs w:val="24"/>
              </w:rPr>
              <w:t>摘略</w:t>
            </w:r>
            <w:proofErr w:type="gramEnd"/>
            <w:r w:rsidRPr="00E237D1">
              <w:rPr>
                <w:rFonts w:ascii="標楷體" w:eastAsia="標楷體" w:hAnsi="標楷體" w:hint="eastAsia"/>
                <w:b/>
                <w:szCs w:val="24"/>
              </w:rPr>
              <w:t>)：</w:t>
            </w:r>
          </w:p>
          <w:p w:rsidR="001C2D5C" w:rsidRPr="001C2D5C" w:rsidRDefault="001C2D5C" w:rsidP="001C2D5C">
            <w:pPr>
              <w:pStyle w:val="a8"/>
              <w:numPr>
                <w:ilvl w:val="0"/>
                <w:numId w:val="3"/>
              </w:numPr>
              <w:ind w:leftChars="0"/>
              <w:jc w:val="both"/>
              <w:rPr>
                <w:rFonts w:ascii="標楷體" w:eastAsia="標楷體" w:hAnsi="標楷體"/>
              </w:rPr>
            </w:pPr>
            <w:r w:rsidRPr="001C2D5C">
              <w:rPr>
                <w:rFonts w:ascii="標楷體" w:eastAsia="標楷體" w:hAnsi="標楷體" w:hint="eastAsia"/>
              </w:rPr>
              <w:t>衛星公會鍾瑞昌秘書長：</w:t>
            </w:r>
          </w:p>
          <w:p w:rsidR="001C2D5C" w:rsidRPr="001C2D5C" w:rsidRDefault="001C2D5C" w:rsidP="001C2D5C">
            <w:pPr>
              <w:pStyle w:val="a8"/>
              <w:numPr>
                <w:ilvl w:val="0"/>
                <w:numId w:val="4"/>
              </w:numPr>
              <w:ind w:leftChars="0"/>
              <w:jc w:val="both"/>
              <w:rPr>
                <w:rFonts w:ascii="標楷體" w:eastAsia="標楷體" w:hAnsi="標楷體"/>
              </w:rPr>
            </w:pPr>
            <w:r w:rsidRPr="001C2D5C">
              <w:rPr>
                <w:rFonts w:ascii="標楷體" w:eastAsia="標楷體" w:hAnsi="標楷體" w:hint="eastAsia"/>
              </w:rPr>
              <w:t>廣告一年約9千首，其中汪臨臨、</w:t>
            </w:r>
            <w:proofErr w:type="gramStart"/>
            <w:r w:rsidRPr="001C2D5C">
              <w:rPr>
                <w:rFonts w:ascii="標楷體" w:eastAsia="標楷體" w:hAnsi="標楷體" w:hint="eastAsia"/>
              </w:rPr>
              <w:t>證聲等</w:t>
            </w:r>
            <w:proofErr w:type="gramEnd"/>
            <w:r w:rsidRPr="001C2D5C">
              <w:rPr>
                <w:rFonts w:ascii="標楷體" w:eastAsia="標楷體" w:hAnsi="標楷體" w:hint="eastAsia"/>
              </w:rPr>
              <w:t>約占20％，MUST約占40％，其他自然人約占40％，MCAT跟TMCS不多，如果我們沒與MCAT及TMCS</w:t>
            </w:r>
            <w:r w:rsidR="007E00F4">
              <w:rPr>
                <w:rFonts w:ascii="標楷體" w:eastAsia="標楷體" w:hAnsi="標楷體" w:hint="eastAsia"/>
              </w:rPr>
              <w:t>簽概括授權契約，即須</w:t>
            </w:r>
            <w:r w:rsidRPr="001C2D5C">
              <w:rPr>
                <w:rFonts w:ascii="標楷體" w:eastAsia="標楷體" w:hAnsi="標楷體" w:hint="eastAsia"/>
              </w:rPr>
              <w:t>適用單曲計費。</w:t>
            </w:r>
          </w:p>
          <w:p w:rsidR="001C2D5C" w:rsidRPr="001C2D5C" w:rsidRDefault="001C2D5C" w:rsidP="00CB6692">
            <w:pPr>
              <w:pStyle w:val="a8"/>
              <w:numPr>
                <w:ilvl w:val="0"/>
                <w:numId w:val="4"/>
              </w:numPr>
              <w:ind w:leftChars="0"/>
              <w:jc w:val="both"/>
              <w:rPr>
                <w:rFonts w:ascii="標楷體" w:eastAsia="標楷體" w:hAnsi="標楷體"/>
              </w:rPr>
            </w:pPr>
            <w:r w:rsidRPr="001C2D5C">
              <w:rPr>
                <w:rFonts w:ascii="標楷體" w:eastAsia="標楷體" w:hAnsi="標楷體" w:hint="eastAsia"/>
              </w:rPr>
              <w:t>另外像三立、八大、</w:t>
            </w:r>
            <w:proofErr w:type="gramStart"/>
            <w:r w:rsidRPr="001C2D5C">
              <w:rPr>
                <w:rFonts w:ascii="標楷體" w:eastAsia="標楷體" w:hAnsi="標楷體" w:hint="eastAsia"/>
              </w:rPr>
              <w:t>民視就經常</w:t>
            </w:r>
            <w:proofErr w:type="gramEnd"/>
            <w:r w:rsidRPr="001C2D5C">
              <w:rPr>
                <w:rFonts w:ascii="標楷體" w:eastAsia="標楷體" w:hAnsi="標楷體" w:hint="eastAsia"/>
              </w:rPr>
              <w:t>與權利人單獨洽商，就是廣告音樂10元、節目音樂20元。</w:t>
            </w:r>
          </w:p>
        </w:tc>
        <w:tc>
          <w:tcPr>
            <w:tcW w:w="4820" w:type="dxa"/>
          </w:tcPr>
          <w:p w:rsidR="00E237D1" w:rsidRPr="00E237D1" w:rsidRDefault="00E237D1" w:rsidP="00E237D1">
            <w:pPr>
              <w:spacing w:line="480" w:lineRule="exact"/>
              <w:ind w:left="392" w:hangingChars="163" w:hanging="392"/>
              <w:rPr>
                <w:rFonts w:ascii="標楷體" w:eastAsia="標楷體" w:hAnsi="標楷體"/>
                <w:b/>
                <w:szCs w:val="24"/>
              </w:rPr>
            </w:pPr>
            <w:r w:rsidRPr="00E237D1">
              <w:rPr>
                <w:rFonts w:ascii="標楷體" w:eastAsia="標楷體" w:hAnsi="標楷體" w:hint="eastAsia"/>
                <w:b/>
                <w:szCs w:val="24"/>
              </w:rPr>
              <w:lastRenderedPageBreak/>
              <w:t>100年</w:t>
            </w:r>
            <w:r>
              <w:rPr>
                <w:rFonts w:ascii="標楷體" w:eastAsia="標楷體" w:hAnsi="標楷體" w:hint="eastAsia"/>
                <w:b/>
                <w:szCs w:val="24"/>
              </w:rPr>
              <w:t>1</w:t>
            </w:r>
            <w:r w:rsidRPr="00E237D1">
              <w:rPr>
                <w:rFonts w:ascii="標楷體" w:eastAsia="標楷體" w:hAnsi="標楷體" w:hint="eastAsia"/>
                <w:b/>
                <w:szCs w:val="24"/>
              </w:rPr>
              <w:t>月</w:t>
            </w:r>
            <w:r>
              <w:rPr>
                <w:rFonts w:ascii="標楷體" w:eastAsia="標楷體" w:hAnsi="標楷體" w:hint="eastAsia"/>
                <w:b/>
                <w:szCs w:val="24"/>
              </w:rPr>
              <w:t>4</w:t>
            </w:r>
            <w:r w:rsidRPr="00E237D1">
              <w:rPr>
                <w:rFonts w:ascii="標楷體" w:eastAsia="標楷體" w:hAnsi="標楷體" w:hint="eastAsia"/>
                <w:b/>
                <w:szCs w:val="24"/>
              </w:rPr>
              <w:t>日意見交流會紀錄(</w:t>
            </w:r>
            <w:proofErr w:type="gramStart"/>
            <w:r w:rsidRPr="00E237D1">
              <w:rPr>
                <w:rFonts w:ascii="標楷體" w:eastAsia="標楷體" w:hAnsi="標楷體" w:hint="eastAsia"/>
                <w:b/>
                <w:szCs w:val="24"/>
              </w:rPr>
              <w:t>摘略</w:t>
            </w:r>
            <w:proofErr w:type="gramEnd"/>
            <w:r w:rsidRPr="00E237D1">
              <w:rPr>
                <w:rFonts w:ascii="標楷體" w:eastAsia="標楷體" w:hAnsi="標楷體" w:hint="eastAsia"/>
                <w:b/>
                <w:szCs w:val="24"/>
              </w:rPr>
              <w:t>)：</w:t>
            </w:r>
          </w:p>
          <w:p w:rsidR="00E237D1" w:rsidRPr="001C2D5C" w:rsidRDefault="001C2D5C" w:rsidP="00D72B81">
            <w:pPr>
              <w:rPr>
                <w:rFonts w:ascii="標楷體" w:eastAsia="標楷體" w:hAnsi="標楷體" w:cs="Times New Roman"/>
                <w:szCs w:val="24"/>
              </w:rPr>
            </w:pPr>
            <w:r>
              <w:rPr>
                <w:rFonts w:ascii="標楷體" w:eastAsia="標楷體" w:hAnsi="標楷體" w:cs="Times New Roman" w:hint="eastAsia"/>
                <w:szCs w:val="24"/>
              </w:rPr>
              <w:t>1、</w:t>
            </w:r>
            <w:r w:rsidRPr="007E777C">
              <w:rPr>
                <w:rFonts w:ascii="標楷體" w:eastAsia="標楷體" w:hAnsi="標楷體" w:cs="Times New Roman" w:hint="eastAsia"/>
                <w:szCs w:val="24"/>
                <w:u w:val="single"/>
              </w:rPr>
              <w:t>MUST許郁琳經理</w:t>
            </w:r>
            <w:r w:rsidRPr="001C2D5C">
              <w:rPr>
                <w:rFonts w:ascii="標楷體" w:eastAsia="標楷體" w:hAnsi="標楷體" w:cs="Times New Roman" w:hint="eastAsia"/>
                <w:szCs w:val="24"/>
              </w:rPr>
              <w:t>：</w:t>
            </w:r>
          </w:p>
          <w:p w:rsidR="001C2D5C" w:rsidRDefault="00E92E5F" w:rsidP="00D72B81">
            <w:pPr>
              <w:rPr>
                <w:rFonts w:ascii="標楷體" w:eastAsia="標楷體" w:hAnsi="標楷體" w:cs="Times New Roman"/>
                <w:szCs w:val="24"/>
              </w:rPr>
            </w:pPr>
            <w:r>
              <w:rPr>
                <w:rFonts w:ascii="標楷體" w:eastAsia="標楷體" w:hAnsi="標楷體" w:cs="Times New Roman" w:hint="eastAsia"/>
                <w:szCs w:val="24"/>
              </w:rPr>
              <w:t xml:space="preserve">   </w:t>
            </w:r>
            <w:r w:rsidR="001C2D5C" w:rsidRPr="001C2D5C">
              <w:rPr>
                <w:rFonts w:ascii="標楷體" w:eastAsia="標楷體" w:hAnsi="標楷體" w:cs="Times New Roman" w:hint="eastAsia"/>
                <w:szCs w:val="24"/>
              </w:rPr>
              <w:t>依據本會蒐集之資料，日本人口數為台灣之</w:t>
            </w:r>
            <w:r w:rsidR="001C2D5C" w:rsidRPr="001C2D5C">
              <w:rPr>
                <w:rFonts w:ascii="標楷體" w:eastAsia="標楷體" w:hAnsi="標楷體" w:cs="Times New Roman"/>
                <w:szCs w:val="24"/>
              </w:rPr>
              <w:t>5.4</w:t>
            </w:r>
            <w:r w:rsidR="001C2D5C" w:rsidRPr="001C2D5C">
              <w:rPr>
                <w:rFonts w:ascii="標楷體" w:eastAsia="標楷體" w:hAnsi="標楷體" w:cs="Times New Roman" w:hint="eastAsia"/>
                <w:szCs w:val="24"/>
              </w:rPr>
              <w:t>倍，</w:t>
            </w:r>
            <w:r w:rsidR="001C2D5C" w:rsidRPr="001C2D5C">
              <w:rPr>
                <w:rFonts w:ascii="標楷體" w:eastAsia="標楷體" w:hAnsi="標楷體" w:cs="Times New Roman"/>
                <w:szCs w:val="24"/>
              </w:rPr>
              <w:t>GDP</w:t>
            </w:r>
            <w:r w:rsidR="001C2D5C" w:rsidRPr="001C2D5C">
              <w:rPr>
                <w:rFonts w:ascii="標楷體" w:eastAsia="標楷體" w:hAnsi="標楷體" w:cs="Times New Roman" w:hint="eastAsia"/>
                <w:szCs w:val="24"/>
              </w:rPr>
              <w:t>為台灣之</w:t>
            </w:r>
            <w:r w:rsidR="001C2D5C" w:rsidRPr="001C2D5C">
              <w:rPr>
                <w:rFonts w:ascii="標楷體" w:eastAsia="標楷體" w:hAnsi="標楷體" w:cs="Times New Roman"/>
                <w:szCs w:val="24"/>
              </w:rPr>
              <w:t>1.7</w:t>
            </w:r>
            <w:r w:rsidR="001C2D5C" w:rsidRPr="001C2D5C">
              <w:rPr>
                <w:rFonts w:ascii="標楷體" w:eastAsia="標楷體" w:hAnsi="標楷體" w:cs="Times New Roman" w:hint="eastAsia"/>
                <w:szCs w:val="24"/>
              </w:rPr>
              <w:t>倍，</w:t>
            </w:r>
            <w:proofErr w:type="gramStart"/>
            <w:r w:rsidR="001C2D5C" w:rsidRPr="001C2D5C">
              <w:rPr>
                <w:rFonts w:ascii="標楷體" w:eastAsia="標楷體" w:hAnsi="標楷體" w:cs="Times New Roman" w:hint="eastAsia"/>
                <w:szCs w:val="24"/>
              </w:rPr>
              <w:t>目前集管團體</w:t>
            </w:r>
            <w:proofErr w:type="gramEnd"/>
            <w:r w:rsidR="001C2D5C" w:rsidRPr="001C2D5C">
              <w:rPr>
                <w:rFonts w:ascii="標楷體" w:eastAsia="標楷體" w:hAnsi="標楷體" w:cs="Times New Roman" w:hint="eastAsia"/>
                <w:szCs w:val="24"/>
              </w:rPr>
              <w:t>管理的曲目為本會大約</w:t>
            </w:r>
            <w:r w:rsidR="001C2D5C" w:rsidRPr="001C2D5C">
              <w:rPr>
                <w:rFonts w:ascii="標楷體" w:eastAsia="標楷體" w:hAnsi="標楷體" w:cs="Times New Roman"/>
                <w:szCs w:val="24"/>
              </w:rPr>
              <w:t>1.25</w:t>
            </w:r>
            <w:r w:rsidR="001C2D5C" w:rsidRPr="001C2D5C">
              <w:rPr>
                <w:rFonts w:ascii="標楷體" w:eastAsia="標楷體" w:hAnsi="標楷體" w:cs="Times New Roman" w:hint="eastAsia"/>
                <w:szCs w:val="24"/>
              </w:rPr>
              <w:t>倍。所以以日幣</w:t>
            </w:r>
            <w:r w:rsidR="001C2D5C" w:rsidRPr="001C2D5C">
              <w:rPr>
                <w:rFonts w:ascii="標楷體" w:eastAsia="標楷體" w:hAnsi="標楷體" w:cs="Times New Roman"/>
                <w:szCs w:val="24"/>
              </w:rPr>
              <w:t>64,000</w:t>
            </w:r>
            <w:r w:rsidR="001C2D5C" w:rsidRPr="001C2D5C">
              <w:rPr>
                <w:rFonts w:ascii="標楷體" w:eastAsia="標楷體" w:hAnsi="標楷體" w:cs="Times New Roman" w:hint="eastAsia"/>
                <w:szCs w:val="24"/>
              </w:rPr>
              <w:t>円，換算新台幣約</w:t>
            </w:r>
            <w:r w:rsidR="001C2D5C" w:rsidRPr="001C2D5C">
              <w:rPr>
                <w:rFonts w:ascii="標楷體" w:eastAsia="標楷體" w:hAnsi="標楷體" w:cs="Times New Roman"/>
                <w:szCs w:val="24"/>
              </w:rPr>
              <w:t xml:space="preserve"> 14,000</w:t>
            </w:r>
            <w:r w:rsidR="001C2D5C" w:rsidRPr="001C2D5C">
              <w:rPr>
                <w:rFonts w:ascii="標楷體" w:eastAsia="標楷體" w:hAnsi="標楷體" w:cs="Times New Roman" w:hint="eastAsia"/>
                <w:szCs w:val="24"/>
              </w:rPr>
              <w:t>元，再考量ㄧ些差距，訂出</w:t>
            </w:r>
            <w:r w:rsidR="001C2D5C" w:rsidRPr="001C2D5C">
              <w:rPr>
                <w:rFonts w:ascii="標楷體" w:eastAsia="標楷體" w:hAnsi="標楷體" w:cs="Times New Roman"/>
                <w:szCs w:val="24"/>
              </w:rPr>
              <w:t>12,000</w:t>
            </w:r>
            <w:r w:rsidR="001C2D5C" w:rsidRPr="001C2D5C">
              <w:rPr>
                <w:rFonts w:ascii="標楷體" w:eastAsia="標楷體" w:hAnsi="標楷體" w:cs="Times New Roman" w:hint="eastAsia"/>
                <w:szCs w:val="24"/>
              </w:rPr>
              <w:t>元的標準。</w:t>
            </w:r>
          </w:p>
          <w:p w:rsidR="001C2D5C" w:rsidRPr="001C2D5C" w:rsidRDefault="001C2D5C" w:rsidP="001C2D5C">
            <w:pPr>
              <w:rPr>
                <w:rFonts w:ascii="標楷體" w:eastAsia="標楷體" w:hAnsi="標楷體" w:cs="Times New Roman"/>
                <w:szCs w:val="24"/>
              </w:rPr>
            </w:pPr>
            <w:r w:rsidRPr="001C2D5C">
              <w:rPr>
                <w:rFonts w:ascii="標楷體" w:eastAsia="標楷體" w:hAnsi="標楷體" w:cs="Times New Roman" w:hint="eastAsia"/>
                <w:szCs w:val="24"/>
              </w:rPr>
              <w:t>2、</w:t>
            </w:r>
            <w:r w:rsidRPr="007E777C">
              <w:rPr>
                <w:rFonts w:ascii="標楷體" w:eastAsia="標楷體" w:hAnsi="標楷體" w:cs="Times New Roman" w:hint="eastAsia"/>
                <w:szCs w:val="24"/>
                <w:u w:val="single"/>
              </w:rPr>
              <w:t>MUST朱程吾總經理</w:t>
            </w:r>
            <w:r w:rsidRPr="001C2D5C">
              <w:rPr>
                <w:rFonts w:ascii="標楷體" w:eastAsia="標楷體" w:hAnsi="標楷體" w:cs="Times New Roman" w:hint="eastAsia"/>
                <w:szCs w:val="24"/>
              </w:rPr>
              <w:t>：</w:t>
            </w:r>
          </w:p>
          <w:p w:rsidR="001C2D5C" w:rsidRDefault="00E92E5F" w:rsidP="001C2D5C">
            <w:pPr>
              <w:rPr>
                <w:rFonts w:ascii="標楷體" w:eastAsia="標楷體" w:hAnsi="標楷體" w:cs="Times New Roman"/>
                <w:szCs w:val="24"/>
              </w:rPr>
            </w:pPr>
            <w:r>
              <w:rPr>
                <w:rFonts w:ascii="標楷體" w:eastAsia="標楷體" w:hAnsi="標楷體" w:cs="Times New Roman" w:hint="eastAsia"/>
                <w:szCs w:val="24"/>
              </w:rPr>
              <w:t xml:space="preserve">   </w:t>
            </w:r>
            <w:r w:rsidR="001C2D5C" w:rsidRPr="001C2D5C">
              <w:rPr>
                <w:rFonts w:ascii="標楷體" w:eastAsia="標楷體" w:hAnsi="標楷體" w:cs="Times New Roman" w:hint="eastAsia"/>
                <w:szCs w:val="24"/>
              </w:rPr>
              <w:t>若毎曲平均</w:t>
            </w:r>
            <w:r w:rsidR="001C2D5C" w:rsidRPr="001C2D5C">
              <w:rPr>
                <w:rFonts w:ascii="標楷體" w:eastAsia="標楷體" w:hAnsi="標楷體" w:cs="Times New Roman"/>
                <w:szCs w:val="24"/>
              </w:rPr>
              <w:t>2</w:t>
            </w:r>
            <w:r w:rsidR="001C2D5C" w:rsidRPr="001C2D5C">
              <w:rPr>
                <w:rFonts w:ascii="標楷體" w:eastAsia="標楷體" w:hAnsi="標楷體" w:cs="Times New Roman" w:hint="eastAsia"/>
                <w:szCs w:val="24"/>
              </w:rPr>
              <w:t>元，由此可知本會所管理之音樂價值被嚴重低估，至少應為</w:t>
            </w:r>
            <w:r w:rsidR="001C2D5C" w:rsidRPr="001C2D5C">
              <w:rPr>
                <w:rFonts w:ascii="標楷體" w:eastAsia="標楷體" w:hAnsi="標楷體" w:cs="Times New Roman"/>
                <w:szCs w:val="24"/>
              </w:rPr>
              <w:t>20</w:t>
            </w:r>
            <w:r w:rsidR="001C2D5C" w:rsidRPr="001C2D5C">
              <w:rPr>
                <w:rFonts w:ascii="標楷體" w:eastAsia="標楷體" w:hAnsi="標楷體" w:cs="Times New Roman" w:hint="eastAsia"/>
                <w:szCs w:val="24"/>
              </w:rPr>
              <w:t>倍以上之金額方屬合理。</w:t>
            </w:r>
          </w:p>
          <w:p w:rsidR="001C2D5C" w:rsidRDefault="001C2D5C" w:rsidP="001C2D5C">
            <w:pPr>
              <w:rPr>
                <w:rFonts w:ascii="標楷體" w:eastAsia="標楷體" w:hAnsi="標楷體" w:cs="Times New Roman"/>
                <w:szCs w:val="24"/>
              </w:rPr>
            </w:pPr>
          </w:p>
          <w:p w:rsidR="001C2D5C" w:rsidRDefault="001C2D5C" w:rsidP="001C2D5C">
            <w:pPr>
              <w:rPr>
                <w:rFonts w:ascii="標楷體" w:eastAsia="標楷體" w:hAnsi="標楷體" w:cs="Times New Roman"/>
                <w:szCs w:val="24"/>
              </w:rPr>
            </w:pPr>
          </w:p>
          <w:p w:rsidR="001C2D5C" w:rsidRDefault="001C2D5C" w:rsidP="001C2D5C">
            <w:pPr>
              <w:rPr>
                <w:rFonts w:ascii="標楷體" w:eastAsia="標楷體" w:hAnsi="標楷體" w:cs="Times New Roman"/>
                <w:szCs w:val="24"/>
              </w:rPr>
            </w:pPr>
          </w:p>
          <w:p w:rsidR="001C2D5C" w:rsidRDefault="001C2D5C" w:rsidP="001C2D5C">
            <w:pPr>
              <w:rPr>
                <w:rFonts w:ascii="標楷體" w:eastAsia="標楷體" w:hAnsi="標楷體" w:cs="Times New Roman"/>
                <w:szCs w:val="24"/>
              </w:rPr>
            </w:pPr>
          </w:p>
          <w:p w:rsidR="001C2D5C" w:rsidRDefault="001C2D5C" w:rsidP="001C2D5C">
            <w:pPr>
              <w:rPr>
                <w:rFonts w:ascii="標楷體" w:eastAsia="標楷體" w:hAnsi="標楷體" w:cs="Times New Roman"/>
                <w:szCs w:val="24"/>
              </w:rPr>
            </w:pPr>
          </w:p>
          <w:p w:rsidR="001C2D5C" w:rsidRDefault="001C2D5C" w:rsidP="001C2D5C">
            <w:pPr>
              <w:rPr>
                <w:rFonts w:ascii="標楷體" w:eastAsia="標楷體" w:hAnsi="標楷體" w:cs="Times New Roman"/>
                <w:szCs w:val="24"/>
              </w:rPr>
            </w:pPr>
          </w:p>
          <w:p w:rsidR="00F154D2" w:rsidRDefault="00F154D2" w:rsidP="001C2D5C">
            <w:pPr>
              <w:rPr>
                <w:rFonts w:ascii="標楷體" w:eastAsia="標楷體" w:hAnsi="標楷體" w:cs="Times New Roman"/>
                <w:szCs w:val="24"/>
              </w:rPr>
            </w:pPr>
          </w:p>
          <w:p w:rsidR="00F154D2" w:rsidRDefault="00F154D2" w:rsidP="001C2D5C">
            <w:pPr>
              <w:rPr>
                <w:rFonts w:ascii="標楷體" w:eastAsia="標楷體" w:hAnsi="標楷體" w:cs="Times New Roman"/>
                <w:szCs w:val="24"/>
              </w:rPr>
            </w:pPr>
          </w:p>
          <w:p w:rsidR="00F154D2" w:rsidRDefault="00F154D2" w:rsidP="001C2D5C">
            <w:pPr>
              <w:rPr>
                <w:rFonts w:ascii="標楷體" w:eastAsia="標楷體" w:hAnsi="標楷體" w:cs="Times New Roman"/>
                <w:szCs w:val="24"/>
              </w:rPr>
            </w:pPr>
          </w:p>
          <w:p w:rsidR="001C2D5C" w:rsidRPr="00E237D1" w:rsidRDefault="001C2D5C" w:rsidP="001C2D5C">
            <w:pPr>
              <w:spacing w:line="480" w:lineRule="exact"/>
              <w:ind w:left="392" w:hangingChars="163" w:hanging="392"/>
              <w:rPr>
                <w:rFonts w:ascii="標楷體" w:eastAsia="標楷體" w:hAnsi="標楷體"/>
                <w:b/>
                <w:szCs w:val="24"/>
              </w:rPr>
            </w:pPr>
            <w:r w:rsidRPr="00E237D1">
              <w:rPr>
                <w:rFonts w:ascii="標楷體" w:eastAsia="標楷體" w:hAnsi="標楷體" w:hint="eastAsia"/>
                <w:b/>
                <w:szCs w:val="24"/>
              </w:rPr>
              <w:lastRenderedPageBreak/>
              <w:t>100年</w:t>
            </w:r>
            <w:r>
              <w:rPr>
                <w:rFonts w:ascii="標楷體" w:eastAsia="標楷體" w:hAnsi="標楷體" w:hint="eastAsia"/>
                <w:b/>
                <w:szCs w:val="24"/>
              </w:rPr>
              <w:t>1</w:t>
            </w:r>
            <w:r w:rsidRPr="00E237D1">
              <w:rPr>
                <w:rFonts w:ascii="標楷體" w:eastAsia="標楷體" w:hAnsi="標楷體" w:hint="eastAsia"/>
                <w:b/>
                <w:szCs w:val="24"/>
              </w:rPr>
              <w:t>月</w:t>
            </w:r>
            <w:r>
              <w:rPr>
                <w:rFonts w:ascii="標楷體" w:eastAsia="標楷體" w:hAnsi="標楷體" w:hint="eastAsia"/>
                <w:b/>
                <w:szCs w:val="24"/>
              </w:rPr>
              <w:t>6</w:t>
            </w:r>
            <w:r w:rsidRPr="00E237D1">
              <w:rPr>
                <w:rFonts w:ascii="標楷體" w:eastAsia="標楷體" w:hAnsi="標楷體" w:hint="eastAsia"/>
                <w:b/>
                <w:szCs w:val="24"/>
              </w:rPr>
              <w:t>日意見交流會紀錄(</w:t>
            </w:r>
            <w:proofErr w:type="gramStart"/>
            <w:r w:rsidRPr="00E237D1">
              <w:rPr>
                <w:rFonts w:ascii="標楷體" w:eastAsia="標楷體" w:hAnsi="標楷體" w:hint="eastAsia"/>
                <w:b/>
                <w:szCs w:val="24"/>
              </w:rPr>
              <w:t>摘略</w:t>
            </w:r>
            <w:proofErr w:type="gramEnd"/>
            <w:r w:rsidRPr="00E237D1">
              <w:rPr>
                <w:rFonts w:ascii="標楷體" w:eastAsia="標楷體" w:hAnsi="標楷體" w:hint="eastAsia"/>
                <w:b/>
                <w:szCs w:val="24"/>
              </w:rPr>
              <w:t>)：</w:t>
            </w:r>
          </w:p>
          <w:p w:rsidR="000676F7" w:rsidRDefault="000676F7" w:rsidP="001C2D5C">
            <w:pPr>
              <w:rPr>
                <w:rFonts w:ascii="標楷體" w:eastAsia="標楷體" w:hAnsi="標楷體" w:cs="Times New Roman"/>
                <w:szCs w:val="24"/>
              </w:rPr>
            </w:pPr>
            <w:r>
              <w:rPr>
                <w:rFonts w:ascii="標楷體" w:eastAsia="標楷體" w:hAnsi="標楷體" w:cs="Times New Roman" w:hint="eastAsia"/>
                <w:szCs w:val="24"/>
              </w:rPr>
              <w:t>1、</w:t>
            </w:r>
            <w:r w:rsidRPr="000676F7">
              <w:rPr>
                <w:rFonts w:ascii="標楷體" w:eastAsia="標楷體" w:hAnsi="標楷體" w:cs="Times New Roman" w:hint="eastAsia"/>
                <w:szCs w:val="24"/>
              </w:rPr>
              <w:t>TMCS戴元彬特助：</w:t>
            </w:r>
          </w:p>
          <w:p w:rsidR="000676F7" w:rsidRDefault="000676F7" w:rsidP="000676F7">
            <w:pPr>
              <w:ind w:left="317" w:hangingChars="132" w:hanging="317"/>
              <w:rPr>
                <w:rFonts w:ascii="標楷體" w:eastAsia="標楷體" w:hAnsi="標楷體" w:cs="Times New Roman"/>
                <w:szCs w:val="24"/>
              </w:rPr>
            </w:pPr>
            <w:r>
              <w:rPr>
                <w:rFonts w:ascii="標楷體" w:eastAsia="標楷體" w:hAnsi="標楷體" w:cs="Times New Roman" w:hint="eastAsia"/>
                <w:szCs w:val="24"/>
              </w:rPr>
              <w:t>(1)</w:t>
            </w:r>
            <w:r w:rsidRPr="000676F7">
              <w:rPr>
                <w:rFonts w:ascii="標楷體" w:eastAsia="標楷體" w:hAnsi="標楷體" w:cs="Times New Roman" w:hint="eastAsia"/>
                <w:szCs w:val="24"/>
              </w:rPr>
              <w:t>TMCS特別將單曲金額區分為節目音樂及廣告音樂，而廣告音樂50元，是參酌本會以前跟利用人簽約的標準，從30元至80</w:t>
            </w:r>
            <w:r w:rsidR="00A33C23">
              <w:rPr>
                <w:rFonts w:ascii="標楷體" w:eastAsia="標楷體" w:hAnsi="標楷體" w:cs="Times New Roman" w:hint="eastAsia"/>
                <w:szCs w:val="24"/>
              </w:rPr>
              <w:t>元都有，已</w:t>
            </w:r>
            <w:r w:rsidRPr="000676F7">
              <w:rPr>
                <w:rFonts w:ascii="標楷體" w:eastAsia="標楷體" w:hAnsi="標楷體" w:cs="Times New Roman" w:hint="eastAsia"/>
                <w:szCs w:val="24"/>
              </w:rPr>
              <w:t>折衷訂出50元的金額。</w:t>
            </w:r>
          </w:p>
          <w:p w:rsidR="001C2D5C" w:rsidRPr="000676F7" w:rsidRDefault="000676F7" w:rsidP="009E3E0D">
            <w:pPr>
              <w:ind w:left="317" w:hangingChars="132" w:hanging="317"/>
              <w:rPr>
                <w:rFonts w:ascii="標楷體" w:eastAsia="標楷體" w:hAnsi="標楷體" w:cs="Times New Roman"/>
                <w:szCs w:val="24"/>
                <w:highlight w:val="yellow"/>
              </w:rPr>
            </w:pPr>
            <w:r>
              <w:rPr>
                <w:rFonts w:ascii="標楷體" w:eastAsia="標楷體" w:hAnsi="標楷體" w:cs="Times New Roman" w:hint="eastAsia"/>
                <w:szCs w:val="24"/>
              </w:rPr>
              <w:t>(2)</w:t>
            </w:r>
            <w:r w:rsidRPr="000676F7">
              <w:rPr>
                <w:rFonts w:ascii="標楷體" w:eastAsia="標楷體" w:hAnsi="標楷體" w:cs="Times New Roman" w:hint="eastAsia"/>
                <w:szCs w:val="24"/>
              </w:rPr>
              <w:t>另外，如同主管機關跟利用人一直要求的，希望</w:t>
            </w:r>
            <w:r w:rsidR="00A33C23">
              <w:rPr>
                <w:rFonts w:ascii="標楷體" w:eastAsia="標楷體" w:hAnsi="標楷體" w:cs="Times New Roman" w:hint="eastAsia"/>
                <w:szCs w:val="24"/>
              </w:rPr>
              <w:t>同性質的團體，在費率文字、費率基礎上，都能儘量趨於一致，所以才參考</w:t>
            </w:r>
            <w:r w:rsidRPr="000676F7">
              <w:rPr>
                <w:rFonts w:ascii="標楷體" w:eastAsia="標楷體" w:hAnsi="標楷體" w:cs="Times New Roman" w:hint="eastAsia"/>
                <w:szCs w:val="24"/>
              </w:rPr>
              <w:t>MUST的費率。</w:t>
            </w:r>
          </w:p>
        </w:tc>
      </w:tr>
    </w:tbl>
    <w:p w:rsidR="00276880" w:rsidRDefault="00276880"/>
    <w:p w:rsidR="00374721" w:rsidRDefault="00374721"/>
    <w:p w:rsidR="00EF037E" w:rsidRDefault="00EF037E" w:rsidP="00EF037E">
      <w:pPr>
        <w:rPr>
          <w:rFonts w:ascii="標楷體" w:eastAsia="標楷體" w:hAnsi="標楷體"/>
          <w:b/>
          <w:sz w:val="26"/>
          <w:szCs w:val="26"/>
        </w:rPr>
      </w:pPr>
      <w:proofErr w:type="gramStart"/>
      <w:r w:rsidRPr="0077169E">
        <w:rPr>
          <w:rFonts w:ascii="標楷體" w:eastAsia="標楷體" w:hAnsi="標楷體" w:hint="eastAsia"/>
          <w:b/>
          <w:sz w:val="26"/>
          <w:szCs w:val="26"/>
        </w:rPr>
        <w:t>＊</w:t>
      </w:r>
      <w:proofErr w:type="gramEnd"/>
      <w:r>
        <w:rPr>
          <w:rFonts w:ascii="標楷體" w:eastAsia="標楷體" w:hAnsi="標楷體" w:hint="eastAsia"/>
          <w:b/>
          <w:sz w:val="26"/>
          <w:szCs w:val="26"/>
        </w:rPr>
        <w:t>備註</w:t>
      </w:r>
    </w:p>
    <w:p w:rsidR="00EF037E" w:rsidRPr="0077169E" w:rsidRDefault="00EF037E" w:rsidP="00EF037E">
      <w:pPr>
        <w:rPr>
          <w:rFonts w:ascii="標楷體" w:eastAsia="標楷體" w:hAnsi="標楷體"/>
          <w:b/>
          <w:sz w:val="26"/>
          <w:szCs w:val="26"/>
        </w:rPr>
      </w:pPr>
      <w:r>
        <w:rPr>
          <w:rFonts w:ascii="標楷體" w:eastAsia="標楷體" w:hAnsi="標楷體" w:hint="eastAsia"/>
          <w:b/>
          <w:sz w:val="26"/>
          <w:szCs w:val="26"/>
        </w:rPr>
        <w:t xml:space="preserve">  </w:t>
      </w:r>
      <w:r w:rsidRPr="0077169E">
        <w:rPr>
          <w:rFonts w:ascii="標楷體" w:eastAsia="標楷體" w:hAnsi="標楷體" w:hint="eastAsia"/>
          <w:b/>
          <w:sz w:val="26"/>
          <w:szCs w:val="26"/>
        </w:rPr>
        <w:t>MCAT 88年經著作權審議及調解委員會審議之使用報酬率</w:t>
      </w:r>
    </w:p>
    <w:p w:rsidR="00EF037E" w:rsidRPr="0077169E" w:rsidRDefault="00EF037E" w:rsidP="00EF037E">
      <w:pPr>
        <w:rPr>
          <w:rFonts w:ascii="標楷體" w:eastAsia="標楷體" w:hAnsi="標楷體"/>
          <w:sz w:val="26"/>
          <w:szCs w:val="26"/>
        </w:rPr>
      </w:pPr>
      <w:r>
        <w:rPr>
          <w:rFonts w:ascii="標楷體" w:eastAsia="標楷體" w:hAnsi="標楷體" w:hint="eastAsia"/>
          <w:sz w:val="26"/>
          <w:szCs w:val="26"/>
        </w:rPr>
        <w:t xml:space="preserve">  </w:t>
      </w:r>
      <w:r w:rsidRPr="0077169E">
        <w:rPr>
          <w:rFonts w:ascii="標楷體" w:eastAsia="標楷體" w:hAnsi="標楷體" w:hint="eastAsia"/>
          <w:sz w:val="26"/>
          <w:szCs w:val="26"/>
        </w:rPr>
        <w:t>電視台：二、按歌曲實際使用量計算年費</w:t>
      </w:r>
    </w:p>
    <w:p w:rsidR="00EF037E" w:rsidRPr="0077169E" w:rsidRDefault="00EF037E" w:rsidP="00EF037E">
      <w:pPr>
        <w:rPr>
          <w:rFonts w:ascii="標楷體" w:eastAsia="標楷體" w:hAnsi="標楷體"/>
          <w:sz w:val="26"/>
          <w:szCs w:val="26"/>
        </w:rPr>
      </w:pPr>
      <w:r w:rsidRPr="0077169E">
        <w:rPr>
          <w:rFonts w:ascii="標楷體" w:eastAsia="標楷體" w:hAnsi="標楷體" w:hint="eastAsia"/>
          <w:sz w:val="26"/>
          <w:szCs w:val="26"/>
        </w:rPr>
        <w:t>(1)第一次簽約以過去三年使用音樂詞曲數量之平均值x單價，為年費基準額。</w:t>
      </w:r>
    </w:p>
    <w:p w:rsidR="00EF037E" w:rsidRPr="0077169E" w:rsidRDefault="00EF037E" w:rsidP="00EF037E">
      <w:pPr>
        <w:rPr>
          <w:rFonts w:ascii="標楷體" w:eastAsia="標楷體" w:hAnsi="標楷體"/>
          <w:sz w:val="26"/>
          <w:szCs w:val="26"/>
        </w:rPr>
      </w:pPr>
      <w:r w:rsidRPr="0077169E">
        <w:rPr>
          <w:rFonts w:ascii="標楷體" w:eastAsia="標楷體" w:hAnsi="標楷體" w:hint="eastAsia"/>
          <w:sz w:val="26"/>
          <w:szCs w:val="26"/>
        </w:rPr>
        <w:t>(2)爾後則以上</w:t>
      </w:r>
      <w:proofErr w:type="gramStart"/>
      <w:r w:rsidRPr="0077169E">
        <w:rPr>
          <w:rFonts w:ascii="標楷體" w:eastAsia="標楷體" w:hAnsi="標楷體" w:hint="eastAsia"/>
          <w:sz w:val="26"/>
          <w:szCs w:val="26"/>
        </w:rPr>
        <w:t>一</w:t>
      </w:r>
      <w:proofErr w:type="gramEnd"/>
      <w:r w:rsidRPr="0077169E">
        <w:rPr>
          <w:rFonts w:ascii="標楷體" w:eastAsia="標楷體" w:hAnsi="標楷體" w:hint="eastAsia"/>
          <w:sz w:val="26"/>
          <w:szCs w:val="26"/>
        </w:rPr>
        <w:t>年度使用音樂詞曲總數乘單價，為當年</w:t>
      </w:r>
      <w:proofErr w:type="gramStart"/>
      <w:r w:rsidRPr="0077169E">
        <w:rPr>
          <w:rFonts w:ascii="標楷體" w:eastAsia="標楷體" w:hAnsi="標楷體" w:hint="eastAsia"/>
          <w:sz w:val="26"/>
          <w:szCs w:val="26"/>
        </w:rPr>
        <w:t>年</w:t>
      </w:r>
      <w:proofErr w:type="gramEnd"/>
      <w:r w:rsidRPr="0077169E">
        <w:rPr>
          <w:rFonts w:ascii="標楷體" w:eastAsia="標楷體" w:hAnsi="標楷體" w:hint="eastAsia"/>
          <w:sz w:val="26"/>
          <w:szCs w:val="26"/>
        </w:rPr>
        <w:t>費金額。</w:t>
      </w:r>
    </w:p>
    <w:p w:rsidR="00EF037E" w:rsidRPr="0077169E" w:rsidRDefault="00EF037E" w:rsidP="00EF037E">
      <w:pPr>
        <w:rPr>
          <w:rFonts w:ascii="標楷體" w:eastAsia="標楷體" w:hAnsi="標楷體"/>
          <w:sz w:val="26"/>
          <w:szCs w:val="26"/>
        </w:rPr>
      </w:pPr>
      <w:r w:rsidRPr="0077169E">
        <w:rPr>
          <w:rFonts w:ascii="標楷體" w:eastAsia="標楷體" w:hAnsi="標楷體" w:hint="eastAsia"/>
          <w:sz w:val="26"/>
          <w:szCs w:val="26"/>
        </w:rPr>
        <w:t xml:space="preserve">(3)每首歌曲為一單元，超過五分鐘以另一單元計算，依此類推。各使用者單價如下： </w:t>
      </w:r>
    </w:p>
    <w:p w:rsidR="00EF037E" w:rsidRPr="0077169E" w:rsidRDefault="00EF037E" w:rsidP="00EF037E">
      <w:pPr>
        <w:rPr>
          <w:rFonts w:ascii="標楷體" w:eastAsia="標楷體" w:hAnsi="標楷體"/>
          <w:sz w:val="26"/>
          <w:szCs w:val="26"/>
        </w:rPr>
      </w:pPr>
      <w:r w:rsidRPr="0077169E">
        <w:rPr>
          <w:rFonts w:ascii="標楷體" w:eastAsia="標楷體" w:hAnsi="標楷體" w:hint="eastAsia"/>
          <w:sz w:val="26"/>
          <w:szCs w:val="26"/>
        </w:rPr>
        <w:t xml:space="preserve">   無線電視：165元</w:t>
      </w:r>
    </w:p>
    <w:p w:rsidR="00EF037E" w:rsidRPr="0077169E" w:rsidRDefault="00EF037E" w:rsidP="00EF037E">
      <w:pPr>
        <w:rPr>
          <w:rFonts w:ascii="標楷體" w:eastAsia="標楷體" w:hAnsi="標楷體"/>
          <w:sz w:val="26"/>
          <w:szCs w:val="26"/>
        </w:rPr>
      </w:pPr>
      <w:r w:rsidRPr="0077169E">
        <w:rPr>
          <w:rFonts w:ascii="標楷體" w:eastAsia="標楷體" w:hAnsi="標楷體" w:hint="eastAsia"/>
          <w:sz w:val="26"/>
          <w:szCs w:val="26"/>
        </w:rPr>
        <w:t xml:space="preserve">   衛星電視：140元</w:t>
      </w:r>
    </w:p>
    <w:p w:rsidR="0077169E" w:rsidRPr="00EF037E" w:rsidRDefault="00EF037E">
      <w:pPr>
        <w:rPr>
          <w:rFonts w:ascii="標楷體" w:eastAsia="標楷體" w:hAnsi="標楷體"/>
          <w:sz w:val="26"/>
          <w:szCs w:val="26"/>
        </w:rPr>
      </w:pPr>
      <w:r w:rsidRPr="0077169E">
        <w:rPr>
          <w:rFonts w:ascii="標楷體" w:eastAsia="標楷體" w:hAnsi="標楷體" w:hint="eastAsia"/>
          <w:sz w:val="26"/>
          <w:szCs w:val="26"/>
        </w:rPr>
        <w:t xml:space="preserve">   有線電視：50元</w:t>
      </w:r>
    </w:p>
    <w:sectPr w:rsidR="0077169E" w:rsidRPr="00EF037E" w:rsidSect="00790140">
      <w:pgSz w:w="16838" w:h="11906" w:orient="landscape"/>
      <w:pgMar w:top="1800" w:right="1440" w:bottom="1800" w:left="144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3BA7" w:rsidRDefault="00CF3BA7" w:rsidP="00EE6134">
      <w:r>
        <w:separator/>
      </w:r>
    </w:p>
  </w:endnote>
  <w:endnote w:type="continuationSeparator" w:id="0">
    <w:p w:rsidR="00CF3BA7" w:rsidRDefault="00CF3BA7" w:rsidP="00EE61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3BA7" w:rsidRDefault="00CF3BA7" w:rsidP="00EE6134">
      <w:r>
        <w:separator/>
      </w:r>
    </w:p>
  </w:footnote>
  <w:footnote w:type="continuationSeparator" w:id="0">
    <w:p w:rsidR="00CF3BA7" w:rsidRDefault="00CF3BA7" w:rsidP="00EE61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E1945"/>
    <w:multiLevelType w:val="hybridMultilevel"/>
    <w:tmpl w:val="FE1288CE"/>
    <w:lvl w:ilvl="0" w:tplc="89D88E78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067158EE"/>
    <w:multiLevelType w:val="hybridMultilevel"/>
    <w:tmpl w:val="A4E20402"/>
    <w:lvl w:ilvl="0" w:tplc="EDA6BA8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2F8F3799"/>
    <w:multiLevelType w:val="hybridMultilevel"/>
    <w:tmpl w:val="3D926908"/>
    <w:lvl w:ilvl="0" w:tplc="52AE2EBC">
      <w:start w:val="1"/>
      <w:numFmt w:val="decimal"/>
      <w:lvlText w:val="(%1)"/>
      <w:lvlJc w:val="left"/>
      <w:pPr>
        <w:ind w:left="495" w:hanging="49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>
    <w:nsid w:val="727D7293"/>
    <w:multiLevelType w:val="hybridMultilevel"/>
    <w:tmpl w:val="060EACBC"/>
    <w:lvl w:ilvl="0" w:tplc="07F475E4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140"/>
    <w:rsid w:val="000634F8"/>
    <w:rsid w:val="000676F7"/>
    <w:rsid w:val="000B3598"/>
    <w:rsid w:val="000C1504"/>
    <w:rsid w:val="000C45DC"/>
    <w:rsid w:val="00122DF1"/>
    <w:rsid w:val="001C2D5C"/>
    <w:rsid w:val="00276880"/>
    <w:rsid w:val="0030155A"/>
    <w:rsid w:val="0033471E"/>
    <w:rsid w:val="00367320"/>
    <w:rsid w:val="00374721"/>
    <w:rsid w:val="0047439D"/>
    <w:rsid w:val="005164CB"/>
    <w:rsid w:val="005216F9"/>
    <w:rsid w:val="005630DA"/>
    <w:rsid w:val="006065BB"/>
    <w:rsid w:val="00620FCD"/>
    <w:rsid w:val="00720858"/>
    <w:rsid w:val="0077169E"/>
    <w:rsid w:val="00790140"/>
    <w:rsid w:val="007E00F4"/>
    <w:rsid w:val="007E777C"/>
    <w:rsid w:val="008D63DE"/>
    <w:rsid w:val="009366C8"/>
    <w:rsid w:val="009B666F"/>
    <w:rsid w:val="009B7E6F"/>
    <w:rsid w:val="009C172F"/>
    <w:rsid w:val="009E3E0D"/>
    <w:rsid w:val="00A33C23"/>
    <w:rsid w:val="00A719E2"/>
    <w:rsid w:val="00B36FEB"/>
    <w:rsid w:val="00BA371E"/>
    <w:rsid w:val="00BC2C7A"/>
    <w:rsid w:val="00CB6692"/>
    <w:rsid w:val="00CF3BA7"/>
    <w:rsid w:val="00D420B4"/>
    <w:rsid w:val="00D60374"/>
    <w:rsid w:val="00DB62BD"/>
    <w:rsid w:val="00DF2A3B"/>
    <w:rsid w:val="00E237D1"/>
    <w:rsid w:val="00E70D2F"/>
    <w:rsid w:val="00E92E5F"/>
    <w:rsid w:val="00EE6134"/>
    <w:rsid w:val="00EF037E"/>
    <w:rsid w:val="00F154D2"/>
    <w:rsid w:val="00F358E5"/>
    <w:rsid w:val="00F54006"/>
    <w:rsid w:val="00F87270"/>
    <w:rsid w:val="00FB1597"/>
    <w:rsid w:val="00FB6E7D"/>
    <w:rsid w:val="00FF6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0140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90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表格格線1"/>
    <w:basedOn w:val="a1"/>
    <w:next w:val="a3"/>
    <w:uiPriority w:val="59"/>
    <w:rsid w:val="007716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EE613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EE6134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EE613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EE6134"/>
    <w:rPr>
      <w:sz w:val="20"/>
      <w:szCs w:val="20"/>
    </w:rPr>
  </w:style>
  <w:style w:type="paragraph" w:styleId="a8">
    <w:name w:val="List Paragraph"/>
    <w:basedOn w:val="a"/>
    <w:uiPriority w:val="34"/>
    <w:qFormat/>
    <w:rsid w:val="00F358E5"/>
    <w:pPr>
      <w:ind w:leftChars="200" w:left="48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0140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90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表格格線1"/>
    <w:basedOn w:val="a1"/>
    <w:next w:val="a3"/>
    <w:uiPriority w:val="59"/>
    <w:rsid w:val="007716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EE613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EE6134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EE613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EE6134"/>
    <w:rPr>
      <w:sz w:val="20"/>
      <w:szCs w:val="20"/>
    </w:rPr>
  </w:style>
  <w:style w:type="paragraph" w:styleId="a8">
    <w:name w:val="List Paragraph"/>
    <w:basedOn w:val="a"/>
    <w:uiPriority w:val="34"/>
    <w:qFormat/>
    <w:rsid w:val="00F358E5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536</Words>
  <Characters>3056</Characters>
  <Application>Microsoft Office Word</Application>
  <DocSecurity>0</DocSecurity>
  <Lines>25</Lines>
  <Paragraphs>7</Paragraphs>
  <ScaleCrop>false</ScaleCrop>
  <Company>IPO</Company>
  <LinksUpToDate>false</LinksUpToDate>
  <CharactersWithSpaces>3585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00584</dc:creator>
  <cp:lastModifiedBy>00584魏紫冠</cp:lastModifiedBy>
  <cp:revision>4</cp:revision>
  <cp:lastPrinted>2015-05-25T09:28:00Z</cp:lastPrinted>
  <dcterms:created xsi:type="dcterms:W3CDTF">2015-06-24T03:42:00Z</dcterms:created>
  <dcterms:modified xsi:type="dcterms:W3CDTF">2015-06-29T06:11:00Z</dcterms:modified>
</cp:coreProperties>
</file>